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A402B" w14:textId="77777777" w:rsidR="002D5673" w:rsidRPr="002D5673" w:rsidRDefault="002D5673" w:rsidP="00543281">
      <w:pPr>
        <w:spacing w:line="276" w:lineRule="auto"/>
        <w:ind w:right="-514"/>
        <w:jc w:val="both"/>
        <w:rPr>
          <w:rFonts w:eastAsiaTheme="majorEastAsia" w:cstheme="minorHAnsi"/>
          <w:b/>
          <w:caps/>
          <w:color w:val="2E74B5"/>
          <w:sz w:val="16"/>
          <w:szCs w:val="16"/>
        </w:rPr>
      </w:pPr>
    </w:p>
    <w:p w14:paraId="40E483E7" w14:textId="77777777" w:rsidR="002D5673" w:rsidRPr="00214E9E" w:rsidRDefault="002D5673" w:rsidP="00543281">
      <w:pPr>
        <w:spacing w:after="0" w:line="276" w:lineRule="auto"/>
        <w:ind w:left="284" w:firstLine="14"/>
        <w:jc w:val="both"/>
        <w:rPr>
          <w:rFonts w:cstheme="minorHAnsi"/>
          <w:b/>
          <w:bCs/>
          <w:sz w:val="21"/>
          <w:szCs w:val="21"/>
        </w:rPr>
      </w:pPr>
      <w:bookmarkStart w:id="0" w:name="_Toc528849074"/>
      <w:r w:rsidRPr="00214E9E">
        <w:rPr>
          <w:rFonts w:cstheme="minorHAnsi"/>
          <w:noProof/>
          <w:sz w:val="21"/>
          <w:szCs w:val="21"/>
        </w:rPr>
        <w:drawing>
          <wp:anchor distT="0" distB="0" distL="114300" distR="114300" simplePos="0" relativeHeight="251659264" behindDoc="0" locked="0" layoutInCell="1" allowOverlap="1" wp14:anchorId="13D85E5A" wp14:editId="3D5D6DD3">
            <wp:simplePos x="0" y="0"/>
            <wp:positionH relativeFrom="margin">
              <wp:posOffset>10544</wp:posOffset>
            </wp:positionH>
            <wp:positionV relativeFrom="paragraph">
              <wp:posOffset>20320</wp:posOffset>
            </wp:positionV>
            <wp:extent cx="798195" cy="798195"/>
            <wp:effectExtent l="0" t="0" r="1905"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214E9E">
        <w:rPr>
          <w:rFonts w:cstheme="minorHAnsi"/>
          <w:b/>
          <w:bCs/>
          <w:sz w:val="21"/>
          <w:szCs w:val="21"/>
        </w:rPr>
        <w:t>Help for non-English speakers</w:t>
      </w:r>
    </w:p>
    <w:p w14:paraId="19A50638" w14:textId="77777777" w:rsidR="002D5673" w:rsidRPr="00214E9E" w:rsidRDefault="002D5673" w:rsidP="00543281">
      <w:pPr>
        <w:spacing w:after="0" w:line="276" w:lineRule="auto"/>
        <w:ind w:left="284" w:firstLine="14"/>
        <w:jc w:val="both"/>
        <w:rPr>
          <w:rFonts w:cstheme="minorHAnsi"/>
          <w:sz w:val="21"/>
          <w:szCs w:val="21"/>
        </w:rPr>
      </w:pPr>
      <w:r w:rsidRPr="00214E9E">
        <w:rPr>
          <w:rFonts w:cstheme="minorHAnsi"/>
          <w:sz w:val="21"/>
          <w:szCs w:val="21"/>
        </w:rPr>
        <w:t>If you need help to understand the information in this policy, please contact the school office.</w:t>
      </w:r>
    </w:p>
    <w:p w14:paraId="6AEC48E4" w14:textId="77777777" w:rsidR="002D5673" w:rsidRPr="00214E9E" w:rsidRDefault="002D5673" w:rsidP="00543281">
      <w:pPr>
        <w:pStyle w:val="NormalWeb"/>
        <w:shd w:val="clear" w:color="auto" w:fill="FFFFFF"/>
        <w:spacing w:before="0" w:beforeAutospacing="0" w:after="0" w:afterAutospacing="0" w:line="276" w:lineRule="auto"/>
        <w:ind w:left="284" w:firstLine="14"/>
        <w:jc w:val="both"/>
        <w:textAlignment w:val="baseline"/>
        <w:rPr>
          <w:rFonts w:asciiTheme="minorHAnsi" w:hAnsiTheme="minorHAnsi" w:cstheme="minorHAnsi"/>
          <w:sz w:val="21"/>
          <w:szCs w:val="21"/>
        </w:rPr>
      </w:pPr>
      <w:r w:rsidRPr="00214E9E">
        <w:rPr>
          <w:rStyle w:val="Strong"/>
          <w:rFonts w:asciiTheme="minorHAnsi" w:hAnsiTheme="minorHAnsi" w:cstheme="minorHAnsi"/>
          <w:sz w:val="21"/>
          <w:szCs w:val="21"/>
          <w:bdr w:val="none" w:sz="0" w:space="0" w:color="auto" w:frame="1"/>
        </w:rPr>
        <w:t>Phone: </w:t>
      </w:r>
      <w:r w:rsidRPr="00214E9E">
        <w:rPr>
          <w:rFonts w:asciiTheme="minorHAnsi" w:hAnsiTheme="minorHAnsi" w:cstheme="minorHAnsi"/>
          <w:sz w:val="21"/>
          <w:szCs w:val="21"/>
        </w:rPr>
        <w:t>03 9429 2950</w:t>
      </w:r>
    </w:p>
    <w:p w14:paraId="05B535AA" w14:textId="77777777" w:rsidR="002D5673" w:rsidRPr="00214E9E" w:rsidRDefault="002D5673" w:rsidP="00543281">
      <w:pPr>
        <w:pStyle w:val="NormalWeb"/>
        <w:shd w:val="clear" w:color="auto" w:fill="FFFFFF"/>
        <w:spacing w:before="0" w:beforeAutospacing="0" w:after="0" w:afterAutospacing="0" w:line="276" w:lineRule="auto"/>
        <w:ind w:left="284" w:firstLine="14"/>
        <w:jc w:val="both"/>
        <w:textAlignment w:val="baseline"/>
        <w:rPr>
          <w:rFonts w:asciiTheme="minorHAnsi" w:hAnsiTheme="minorHAnsi" w:cstheme="minorHAnsi"/>
          <w:sz w:val="21"/>
          <w:szCs w:val="21"/>
        </w:rPr>
      </w:pPr>
      <w:r w:rsidRPr="00214E9E">
        <w:rPr>
          <w:rStyle w:val="Strong"/>
          <w:rFonts w:asciiTheme="minorHAnsi" w:hAnsiTheme="minorHAnsi" w:cstheme="minorHAnsi"/>
          <w:sz w:val="21"/>
          <w:szCs w:val="21"/>
          <w:bdr w:val="none" w:sz="0" w:space="0" w:color="auto" w:frame="1"/>
        </w:rPr>
        <w:t>Email:</w:t>
      </w:r>
      <w:r w:rsidRPr="00214E9E">
        <w:rPr>
          <w:rFonts w:asciiTheme="minorHAnsi" w:hAnsiTheme="minorHAnsi" w:cstheme="minorHAnsi"/>
          <w:sz w:val="21"/>
          <w:szCs w:val="21"/>
        </w:rPr>
        <w:t> </w:t>
      </w:r>
      <w:hyperlink r:id="rId12" w:history="1">
        <w:r w:rsidRPr="00214E9E">
          <w:rPr>
            <w:rStyle w:val="Hyperlink"/>
            <w:rFonts w:asciiTheme="minorHAnsi" w:hAnsiTheme="minorHAnsi" w:cstheme="minorHAnsi"/>
            <w:color w:val="36454F"/>
            <w:sz w:val="21"/>
            <w:szCs w:val="21"/>
          </w:rPr>
          <w:t>richmond.west.ps@education.vic.gov.au</w:t>
        </w:r>
      </w:hyperlink>
    </w:p>
    <w:p w14:paraId="2971B3F2" w14:textId="111C580A" w:rsidR="008F0020" w:rsidRPr="00662ABD" w:rsidRDefault="004D2EF1" w:rsidP="00543281">
      <w:pPr>
        <w:spacing w:line="276" w:lineRule="auto"/>
        <w:ind w:right="-514"/>
        <w:jc w:val="both"/>
        <w:rPr>
          <w:rFonts w:eastAsiaTheme="majorEastAsia" w:cstheme="minorHAnsi"/>
          <w:b/>
          <w:caps/>
          <w:color w:val="2E74B5"/>
          <w:sz w:val="24"/>
          <w:szCs w:val="24"/>
        </w:rPr>
      </w:pPr>
      <w:r w:rsidRPr="00662ABD">
        <w:rPr>
          <w:rFonts w:eastAsiaTheme="majorEastAsia" w:cstheme="minorHAnsi"/>
          <w:b/>
          <w:caps/>
          <w:color w:val="2E74B5"/>
          <w:sz w:val="24"/>
          <w:szCs w:val="24"/>
        </w:rPr>
        <w:t>Purpose</w:t>
      </w:r>
    </w:p>
    <w:p w14:paraId="4CA038D1" w14:textId="0A1102F7" w:rsidR="004D2EF1" w:rsidRPr="00662ABD" w:rsidRDefault="008F0020" w:rsidP="00543281">
      <w:pPr>
        <w:spacing w:line="276" w:lineRule="auto"/>
        <w:ind w:right="-514"/>
        <w:jc w:val="both"/>
        <w:rPr>
          <w:rFonts w:eastAsiaTheme="majorEastAsia" w:cstheme="minorHAnsi"/>
          <w:b/>
          <w:caps/>
          <w:color w:val="5B9BD5" w:themeColor="accent1"/>
        </w:rPr>
      </w:pPr>
      <w:r w:rsidRPr="00662ABD">
        <w:rPr>
          <w:rFonts w:cstheme="minorHAnsi"/>
        </w:rPr>
        <w:t xml:space="preserve">To explain to our school community the Department’s and Richmond West Primary School’s policy requirements and expectations relating to students using mobile phones and other personal mobile devices during school hours </w:t>
      </w:r>
    </w:p>
    <w:p w14:paraId="68ABF5E0" w14:textId="77777777" w:rsidR="008F0020" w:rsidRPr="00662ABD" w:rsidRDefault="004D2EF1" w:rsidP="00543281">
      <w:pPr>
        <w:spacing w:line="276" w:lineRule="auto"/>
        <w:ind w:right="-514"/>
        <w:jc w:val="both"/>
        <w:rPr>
          <w:rFonts w:eastAsiaTheme="majorEastAsia" w:cstheme="minorHAnsi"/>
          <w:b/>
          <w:caps/>
          <w:color w:val="2E74B5"/>
          <w:sz w:val="24"/>
          <w:szCs w:val="24"/>
        </w:rPr>
      </w:pPr>
      <w:r w:rsidRPr="00662ABD">
        <w:rPr>
          <w:rFonts w:eastAsiaTheme="majorEastAsia" w:cstheme="minorHAnsi"/>
          <w:b/>
          <w:caps/>
          <w:color w:val="2E74B5"/>
          <w:sz w:val="24"/>
          <w:szCs w:val="24"/>
        </w:rPr>
        <w:t>scope</w:t>
      </w:r>
    </w:p>
    <w:p w14:paraId="17B958C0" w14:textId="3CDF96E0" w:rsidR="008F0020" w:rsidRPr="00662ABD" w:rsidRDefault="008F0020" w:rsidP="00543281">
      <w:pPr>
        <w:spacing w:line="276" w:lineRule="auto"/>
        <w:ind w:right="-514"/>
        <w:jc w:val="both"/>
        <w:rPr>
          <w:rFonts w:eastAsiaTheme="majorEastAsia" w:cstheme="minorHAnsi"/>
          <w:b/>
          <w:caps/>
          <w:color w:val="5B9BD5" w:themeColor="accent1"/>
        </w:rPr>
      </w:pPr>
      <w:r w:rsidRPr="00662ABD">
        <w:rPr>
          <w:rFonts w:cstheme="minorHAnsi"/>
        </w:rPr>
        <w:t>This policy applies to:</w:t>
      </w:r>
    </w:p>
    <w:p w14:paraId="3C8E8AC7" w14:textId="77777777" w:rsidR="008F0020" w:rsidRPr="00662ABD" w:rsidRDefault="008F0020" w:rsidP="00543281">
      <w:pPr>
        <w:pStyle w:val="Default"/>
        <w:numPr>
          <w:ilvl w:val="0"/>
          <w:numId w:val="24"/>
        </w:numPr>
        <w:spacing w:line="276" w:lineRule="auto"/>
        <w:jc w:val="both"/>
        <w:rPr>
          <w:rFonts w:asciiTheme="minorHAnsi" w:hAnsiTheme="minorHAnsi" w:cstheme="minorHAnsi"/>
          <w:sz w:val="22"/>
          <w:szCs w:val="22"/>
        </w:rPr>
      </w:pPr>
      <w:r w:rsidRPr="00662ABD">
        <w:rPr>
          <w:rFonts w:asciiTheme="minorHAnsi" w:hAnsiTheme="minorHAnsi" w:cstheme="minorHAnsi"/>
          <w:sz w:val="22"/>
          <w:szCs w:val="22"/>
        </w:rPr>
        <w:t xml:space="preserve">All students at Richmond West </w:t>
      </w:r>
      <w:r w:rsidRPr="00662ABD">
        <w:rPr>
          <w:rFonts w:asciiTheme="minorHAnsi" w:hAnsiTheme="minorHAnsi" w:cstheme="minorHAnsi"/>
          <w:color w:val="000000" w:themeColor="text1"/>
          <w:sz w:val="22"/>
          <w:szCs w:val="22"/>
        </w:rPr>
        <w:t xml:space="preserve">Primary School </w:t>
      </w:r>
      <w:r w:rsidRPr="00662ABD">
        <w:rPr>
          <w:rFonts w:asciiTheme="minorHAnsi" w:hAnsiTheme="minorHAnsi" w:cstheme="minorHAnsi"/>
          <w:sz w:val="22"/>
          <w:szCs w:val="22"/>
        </w:rPr>
        <w:t>and,</w:t>
      </w:r>
    </w:p>
    <w:p w14:paraId="436EC3A4" w14:textId="089E8543" w:rsidR="008F0020" w:rsidRPr="00662ABD" w:rsidRDefault="008F0020" w:rsidP="00543281">
      <w:pPr>
        <w:pStyle w:val="Default"/>
        <w:numPr>
          <w:ilvl w:val="0"/>
          <w:numId w:val="24"/>
        </w:numPr>
        <w:spacing w:line="276" w:lineRule="auto"/>
        <w:jc w:val="both"/>
        <w:rPr>
          <w:rFonts w:asciiTheme="minorHAnsi" w:hAnsiTheme="minorHAnsi" w:cstheme="minorHAnsi"/>
          <w:sz w:val="22"/>
          <w:szCs w:val="22"/>
        </w:rPr>
      </w:pPr>
      <w:r w:rsidRPr="00662ABD">
        <w:rPr>
          <w:rFonts w:asciiTheme="minorHAnsi" w:hAnsiTheme="minorHAnsi" w:cstheme="minorHAnsi"/>
          <w:sz w:val="22"/>
          <w:szCs w:val="22"/>
        </w:rPr>
        <w:t>Students’ personal mobile phones and other personal mobile devices brought onto school premises during school hours, including recess and lunchtime.</w:t>
      </w:r>
    </w:p>
    <w:p w14:paraId="62A75C1C" w14:textId="77777777" w:rsidR="008B42DC" w:rsidRPr="00662ABD" w:rsidRDefault="008B42DC" w:rsidP="00543281">
      <w:pPr>
        <w:spacing w:after="0" w:line="276" w:lineRule="auto"/>
        <w:ind w:left="-360" w:right="-514"/>
        <w:jc w:val="both"/>
        <w:rPr>
          <w:rFonts w:eastAsia="Times New Roman" w:cstheme="minorHAnsi"/>
          <w:color w:val="404040" w:themeColor="text1" w:themeTint="BF"/>
          <w:lang w:eastAsia="en-AU"/>
        </w:rPr>
      </w:pPr>
    </w:p>
    <w:p w14:paraId="60858CA2" w14:textId="44FCF5D9" w:rsidR="008F0020" w:rsidRPr="00662ABD" w:rsidRDefault="008F0020" w:rsidP="00543281">
      <w:pPr>
        <w:keepNext/>
        <w:keepLines/>
        <w:spacing w:before="40" w:after="120" w:line="276" w:lineRule="auto"/>
        <w:ind w:right="-514"/>
        <w:jc w:val="both"/>
        <w:outlineLvl w:val="1"/>
        <w:rPr>
          <w:rFonts w:eastAsiaTheme="majorEastAsia" w:cstheme="minorHAnsi"/>
          <w:b/>
          <w:caps/>
          <w:color w:val="2E74B5"/>
          <w:sz w:val="24"/>
          <w:szCs w:val="24"/>
        </w:rPr>
      </w:pPr>
      <w:r w:rsidRPr="00662ABD">
        <w:rPr>
          <w:rFonts w:eastAsiaTheme="majorEastAsia" w:cstheme="minorHAnsi"/>
          <w:b/>
          <w:caps/>
          <w:color w:val="2E74B5"/>
          <w:sz w:val="24"/>
          <w:szCs w:val="24"/>
        </w:rPr>
        <w:t>DEFINITIONS</w:t>
      </w:r>
    </w:p>
    <w:p w14:paraId="6B4A0FB7" w14:textId="77777777" w:rsidR="008F0020" w:rsidRPr="00662ABD" w:rsidRDefault="008F0020" w:rsidP="00543281">
      <w:pPr>
        <w:spacing w:line="276" w:lineRule="auto"/>
        <w:jc w:val="both"/>
        <w:outlineLvl w:val="1"/>
        <w:rPr>
          <w:rFonts w:cstheme="minorHAnsi"/>
          <w:color w:val="000000"/>
          <w:highlight w:val="green"/>
        </w:rPr>
      </w:pPr>
      <w:r w:rsidRPr="00AB693D">
        <w:rPr>
          <w:rFonts w:cstheme="minorHAnsi"/>
          <w:bCs/>
          <w:i/>
          <w:iCs/>
        </w:rPr>
        <w:t>A mobile</w:t>
      </w:r>
      <w:r w:rsidRPr="00AB693D">
        <w:rPr>
          <w:rFonts w:cstheme="minorHAnsi"/>
          <w:bCs/>
          <w:i/>
          <w:iCs/>
          <w:color w:val="000000"/>
        </w:rPr>
        <w:t xml:space="preserve"> phone</w:t>
      </w:r>
      <w:r w:rsidRPr="00662ABD">
        <w:rPr>
          <w:rFonts w:cstheme="minorHAnsi"/>
          <w:b/>
          <w:color w:val="000000"/>
        </w:rPr>
        <w:t xml:space="preserve"> </w:t>
      </w:r>
      <w:r w:rsidRPr="00662ABD">
        <w:rPr>
          <w:rFonts w:cstheme="minorHAnsi"/>
        </w:rPr>
        <w:t>is a telephone with access to a cellular (telecommunication) system, with or without a physical connection to a network</w:t>
      </w:r>
      <w:r w:rsidRPr="00662ABD">
        <w:rPr>
          <w:rFonts w:cstheme="minorHAnsi"/>
          <w:color w:val="000000"/>
        </w:rPr>
        <w:t>.</w:t>
      </w:r>
    </w:p>
    <w:p w14:paraId="377053C2" w14:textId="2BB948EF" w:rsidR="008F0020" w:rsidRPr="00662ABD" w:rsidRDefault="008F0020" w:rsidP="00543281">
      <w:pPr>
        <w:spacing w:line="276" w:lineRule="auto"/>
        <w:jc w:val="both"/>
        <w:outlineLvl w:val="1"/>
        <w:rPr>
          <w:rFonts w:eastAsiaTheme="majorEastAsia" w:cstheme="minorHAnsi"/>
          <w:b/>
          <w:caps/>
          <w:color w:val="5B9BD5" w:themeColor="accent1"/>
        </w:rPr>
      </w:pPr>
      <w:proofErr w:type="gramStart"/>
      <w:r w:rsidRPr="00662ABD">
        <w:rPr>
          <w:rFonts w:cstheme="minorHAnsi"/>
          <w:color w:val="000000"/>
        </w:rPr>
        <w:t>For the purpose of</w:t>
      </w:r>
      <w:proofErr w:type="gramEnd"/>
      <w:r w:rsidRPr="00662ABD">
        <w:rPr>
          <w:rFonts w:cstheme="minorHAnsi"/>
          <w:color w:val="000000"/>
        </w:rPr>
        <w:t xml:space="preserve"> this policy, “mobile phone” refers to mobile phones and any device that may connect to </w:t>
      </w:r>
      <w:r w:rsidR="00001C69">
        <w:rPr>
          <w:rFonts w:cstheme="minorHAnsi"/>
          <w:color w:val="000000"/>
        </w:rPr>
        <w:t xml:space="preserve">the internet </w:t>
      </w:r>
      <w:r w:rsidRPr="00662ABD">
        <w:rPr>
          <w:rFonts w:cstheme="minorHAnsi"/>
          <w:color w:val="000000"/>
        </w:rPr>
        <w:t>or have a similar functionality to a mobile phone such as smart watches</w:t>
      </w:r>
      <w:r w:rsidR="00001C69">
        <w:rPr>
          <w:rFonts w:cstheme="minorHAnsi"/>
          <w:color w:val="000000"/>
        </w:rPr>
        <w:t xml:space="preserve"> and tablets</w:t>
      </w:r>
      <w:r w:rsidRPr="00662ABD">
        <w:rPr>
          <w:rFonts w:cstheme="minorHAnsi"/>
          <w:color w:val="000000"/>
        </w:rPr>
        <w:t>.</w:t>
      </w:r>
    </w:p>
    <w:p w14:paraId="49858AE4" w14:textId="03BC0E84" w:rsidR="005F57F0" w:rsidRPr="00662ABD" w:rsidRDefault="004D2EF1" w:rsidP="00543281">
      <w:pPr>
        <w:keepNext/>
        <w:keepLines/>
        <w:spacing w:before="40" w:after="120" w:line="276" w:lineRule="auto"/>
        <w:ind w:right="-514"/>
        <w:jc w:val="both"/>
        <w:outlineLvl w:val="1"/>
        <w:rPr>
          <w:rFonts w:eastAsiaTheme="majorEastAsia" w:cstheme="minorHAnsi"/>
          <w:b/>
          <w:caps/>
          <w:color w:val="2E74B5"/>
          <w:sz w:val="24"/>
          <w:szCs w:val="24"/>
        </w:rPr>
      </w:pPr>
      <w:r w:rsidRPr="00662ABD">
        <w:rPr>
          <w:rFonts w:eastAsiaTheme="majorEastAsia" w:cstheme="minorHAnsi"/>
          <w:b/>
          <w:caps/>
          <w:color w:val="2E74B5"/>
          <w:sz w:val="24"/>
          <w:szCs w:val="24"/>
        </w:rPr>
        <w:t>Policy</w:t>
      </w:r>
      <w:r w:rsidR="00AE26DD" w:rsidRPr="00662ABD">
        <w:rPr>
          <w:rFonts w:eastAsiaTheme="majorEastAsia" w:cstheme="minorHAnsi"/>
          <w:b/>
          <w:caps/>
          <w:color w:val="2E74B5"/>
          <w:sz w:val="24"/>
          <w:szCs w:val="24"/>
        </w:rPr>
        <w:t xml:space="preserve"> IMPLEMENTATION</w:t>
      </w:r>
    </w:p>
    <w:p w14:paraId="777222E2" w14:textId="77777777" w:rsidR="008F0020" w:rsidRPr="00662ABD" w:rsidRDefault="008F0020" w:rsidP="00543281">
      <w:pPr>
        <w:spacing w:line="276" w:lineRule="auto"/>
        <w:jc w:val="both"/>
        <w:rPr>
          <w:rFonts w:cstheme="minorHAnsi"/>
        </w:rPr>
      </w:pPr>
      <w:r w:rsidRPr="00662ABD">
        <w:rPr>
          <w:rFonts w:cstheme="minorHAnsi"/>
        </w:rPr>
        <w:t>Richmond West Primary School understands that students may bring a personal mobile phone to school, particularly if they are travelling independently to and from school.</w:t>
      </w:r>
    </w:p>
    <w:p w14:paraId="70B129EA" w14:textId="6699F7A9" w:rsidR="008F0020" w:rsidRPr="00662ABD" w:rsidRDefault="008F0020" w:rsidP="00543281">
      <w:pPr>
        <w:spacing w:line="276" w:lineRule="auto"/>
        <w:jc w:val="both"/>
        <w:rPr>
          <w:rFonts w:cstheme="minorHAnsi"/>
        </w:rPr>
      </w:pPr>
      <w:r w:rsidRPr="00662ABD">
        <w:rPr>
          <w:rFonts w:cstheme="minorHAnsi"/>
        </w:rPr>
        <w:t>At Richmond West</w:t>
      </w:r>
      <w:r w:rsidR="00AB693D">
        <w:rPr>
          <w:rFonts w:cstheme="minorHAnsi"/>
        </w:rPr>
        <w:t xml:space="preserve"> Primary School</w:t>
      </w:r>
      <w:r w:rsidRPr="00662ABD">
        <w:rPr>
          <w:rFonts w:cstheme="minorHAnsi"/>
        </w:rPr>
        <w:t>:</w:t>
      </w:r>
    </w:p>
    <w:p w14:paraId="57A1F2EA" w14:textId="77777777" w:rsidR="008F0020" w:rsidRPr="00662ABD" w:rsidRDefault="008F0020" w:rsidP="00543281">
      <w:pPr>
        <w:pStyle w:val="ListParagraph"/>
        <w:numPr>
          <w:ilvl w:val="0"/>
          <w:numId w:val="31"/>
        </w:numPr>
        <w:spacing w:after="0" w:line="276" w:lineRule="auto"/>
        <w:jc w:val="both"/>
        <w:rPr>
          <w:rFonts w:cstheme="minorHAnsi"/>
        </w:rPr>
      </w:pPr>
      <w:r w:rsidRPr="00662ABD">
        <w:rPr>
          <w:rFonts w:cstheme="minorHAnsi"/>
        </w:rPr>
        <w:t>Students who choose to bring mobile phones to school must have them switched off and securely stored during school hours</w:t>
      </w:r>
    </w:p>
    <w:p w14:paraId="7AF0CD0D" w14:textId="77777777" w:rsidR="008F0020" w:rsidRPr="00662ABD" w:rsidRDefault="008F0020" w:rsidP="00543281">
      <w:pPr>
        <w:pStyle w:val="ListParagraph"/>
        <w:keepNext/>
        <w:keepLines/>
        <w:numPr>
          <w:ilvl w:val="0"/>
          <w:numId w:val="31"/>
        </w:numPr>
        <w:spacing w:after="0" w:line="276" w:lineRule="auto"/>
        <w:jc w:val="both"/>
        <w:outlineLvl w:val="2"/>
        <w:rPr>
          <w:rFonts w:cstheme="minorHAnsi"/>
        </w:rPr>
      </w:pPr>
      <w:r w:rsidRPr="00662ABD">
        <w:rPr>
          <w:rFonts w:cstheme="minorHAnsi"/>
        </w:rPr>
        <w:t>Exceptions to this policy may be applied if certain conditions are met (see below for further information)</w:t>
      </w:r>
    </w:p>
    <w:p w14:paraId="29FD5DB0" w14:textId="68F71A56" w:rsidR="00662ABD" w:rsidRPr="00662ABD" w:rsidRDefault="008F0020" w:rsidP="00543281">
      <w:pPr>
        <w:pStyle w:val="Bullet1"/>
        <w:numPr>
          <w:ilvl w:val="0"/>
          <w:numId w:val="31"/>
        </w:numPr>
        <w:spacing w:after="0" w:line="276" w:lineRule="auto"/>
        <w:jc w:val="both"/>
        <w:rPr>
          <w:rFonts w:cstheme="minorHAnsi"/>
          <w:szCs w:val="22"/>
          <w:lang w:val="en-US"/>
        </w:rPr>
      </w:pPr>
      <w:r w:rsidRPr="00662ABD">
        <w:rPr>
          <w:rFonts w:cstheme="minorHAnsi"/>
          <w:szCs w:val="22"/>
          <w:lang w:val="en-US"/>
        </w:rPr>
        <w:t>When emergencies occur, parents or carers should reach their child by calling the school’s office.</w:t>
      </w:r>
    </w:p>
    <w:p w14:paraId="066D4A9F" w14:textId="77777777" w:rsidR="00662ABD" w:rsidRDefault="00662ABD" w:rsidP="00543281">
      <w:pPr>
        <w:spacing w:after="0" w:line="276" w:lineRule="auto"/>
        <w:jc w:val="both"/>
        <w:rPr>
          <w:rFonts w:cstheme="minorHAnsi"/>
          <w:b/>
          <w:color w:val="2E74B5"/>
        </w:rPr>
      </w:pPr>
    </w:p>
    <w:p w14:paraId="270B167F" w14:textId="6ABA4170" w:rsidR="008F0020" w:rsidRPr="00662ABD" w:rsidRDefault="008F0020" w:rsidP="00543281">
      <w:pPr>
        <w:spacing w:after="0" w:line="276" w:lineRule="auto"/>
        <w:jc w:val="both"/>
        <w:rPr>
          <w:rFonts w:cstheme="minorHAnsi"/>
          <w:b/>
          <w:color w:val="2E74B5"/>
        </w:rPr>
      </w:pPr>
      <w:r w:rsidRPr="00662ABD">
        <w:rPr>
          <w:rFonts w:cstheme="minorHAnsi"/>
          <w:b/>
          <w:color w:val="2E74B5"/>
        </w:rPr>
        <w:t xml:space="preserve">Personal mobile phone use </w:t>
      </w:r>
    </w:p>
    <w:p w14:paraId="6F6ACF44" w14:textId="77777777" w:rsidR="008F0020" w:rsidRPr="00662ABD" w:rsidRDefault="008F0020" w:rsidP="00543281">
      <w:pPr>
        <w:spacing w:after="0" w:line="276" w:lineRule="auto"/>
        <w:jc w:val="both"/>
        <w:rPr>
          <w:rFonts w:cstheme="minorHAnsi"/>
        </w:rPr>
      </w:pPr>
      <w:r w:rsidRPr="00662ABD">
        <w:rPr>
          <w:rFonts w:cstheme="minorHAnsi"/>
        </w:rPr>
        <w:t xml:space="preserve">In accordance with the Department’s </w:t>
      </w:r>
      <w:hyperlink r:id="rId13" w:history="1">
        <w:r w:rsidRPr="00662ABD">
          <w:rPr>
            <w:rStyle w:val="Hyperlink"/>
            <w:rFonts w:cstheme="minorHAnsi"/>
          </w:rPr>
          <w:t>Mobile Phones Policy</w:t>
        </w:r>
      </w:hyperlink>
      <w:r w:rsidRPr="00662ABD">
        <w:rPr>
          <w:rFonts w:cstheme="minorHAnsi"/>
        </w:rPr>
        <w:t xml:space="preserve"> issued by the Minister for Education, personal mobile phones must not be used at Richmond West Primary School during school hours, including lunchtime and recess, unless an exception has been granted.</w:t>
      </w:r>
    </w:p>
    <w:p w14:paraId="6F9E4854" w14:textId="77777777" w:rsidR="008F0020" w:rsidRPr="00662ABD" w:rsidRDefault="008F0020" w:rsidP="00543281">
      <w:pPr>
        <w:spacing w:line="276" w:lineRule="auto"/>
        <w:jc w:val="both"/>
        <w:rPr>
          <w:rFonts w:cstheme="minorHAnsi"/>
        </w:rPr>
      </w:pPr>
      <w:r w:rsidRPr="00662ABD">
        <w:rPr>
          <w:rFonts w:cstheme="minorHAnsi"/>
        </w:rPr>
        <w:lastRenderedPageBreak/>
        <w:t>Where a student has been granted an exception, the student must use their mobile phone for the purpose for which the exception was granted, and in a safe, ethical and responsible manner.</w:t>
      </w:r>
    </w:p>
    <w:p w14:paraId="2649BC9F" w14:textId="77777777" w:rsidR="008F0020" w:rsidRPr="00662ABD" w:rsidRDefault="008F0020" w:rsidP="00543281">
      <w:pPr>
        <w:spacing w:after="0" w:line="276" w:lineRule="auto"/>
        <w:jc w:val="both"/>
        <w:rPr>
          <w:rFonts w:cstheme="minorHAnsi"/>
          <w:b/>
          <w:color w:val="2E74B5"/>
        </w:rPr>
      </w:pPr>
      <w:r w:rsidRPr="00662ABD">
        <w:rPr>
          <w:rFonts w:cstheme="minorHAnsi"/>
          <w:b/>
          <w:color w:val="2E74B5"/>
        </w:rPr>
        <w:t>Secure storage</w:t>
      </w:r>
    </w:p>
    <w:p w14:paraId="75D5EE35" w14:textId="637FD0AC" w:rsidR="008F0020" w:rsidRPr="00662ABD" w:rsidRDefault="008F0020" w:rsidP="00543281">
      <w:pPr>
        <w:pStyle w:val="paragraph"/>
        <w:spacing w:before="0" w:beforeAutospacing="0" w:after="0" w:afterAutospacing="0" w:line="276" w:lineRule="auto"/>
        <w:jc w:val="both"/>
        <w:textAlignment w:val="baseline"/>
        <w:rPr>
          <w:rStyle w:val="Hyperlink"/>
          <w:rFonts w:asciiTheme="minorHAnsi" w:hAnsiTheme="minorHAnsi" w:cstheme="minorHAnsi"/>
          <w:sz w:val="22"/>
          <w:szCs w:val="22"/>
        </w:rPr>
      </w:pPr>
      <w:r w:rsidRPr="00662ABD">
        <w:rPr>
          <w:rFonts w:asciiTheme="minorHAnsi" w:hAnsiTheme="minorHAnsi" w:cstheme="minorHAnsi"/>
          <w:sz w:val="22"/>
          <w:szCs w:val="22"/>
        </w:rPr>
        <w:t xml:space="preserve">Mobile phones owned by students at Richmond West are considered valuable items and are brought to school at the owner’s (student’s or parent/carer’s) risk.  Students are encouraged not to bring a mobile phone to school unless there is a compelling reason to do so.  Please note that Richmond West does not have accident insurance for accidental property damage or theft. Students and their parents/carers are encouraged to obtain appropriate insurance for valuable items.  Refer to the Department’s </w:t>
      </w:r>
      <w:hyperlink r:id="rId14" w:history="1">
        <w:r w:rsidR="005D13E1">
          <w:rPr>
            <w:rStyle w:val="Hyperlink"/>
            <w:rFonts w:asciiTheme="minorHAnsi" w:hAnsiTheme="minorHAnsi" w:cstheme="minorHAnsi"/>
            <w:sz w:val="22"/>
            <w:szCs w:val="22"/>
            <w:lang w:val="en" w:eastAsia="en-AU"/>
          </w:rPr>
          <w:t>Claims for Personal Property</w:t>
        </w:r>
      </w:hyperlink>
    </w:p>
    <w:p w14:paraId="2B206E47" w14:textId="77777777" w:rsidR="008F0020" w:rsidRPr="00662ABD" w:rsidRDefault="008F0020" w:rsidP="00543281">
      <w:pPr>
        <w:spacing w:before="120" w:after="240" w:line="276" w:lineRule="auto"/>
        <w:jc w:val="both"/>
        <w:rPr>
          <w:rFonts w:cstheme="minorHAnsi"/>
        </w:rPr>
      </w:pPr>
      <w:r w:rsidRPr="00662ABD">
        <w:rPr>
          <w:rFonts w:cstheme="minorHAnsi"/>
        </w:rPr>
        <w:t>Where students bring a mobile phone to school, Richmond West Primary School will provide secure storage. Secure storage is storage that cannot be readily accessed by those without permission to do so. At Richmond West Primary School students are required to store their phones by handing them into the front office to be placed in a lockable cupboard.</w:t>
      </w:r>
    </w:p>
    <w:p w14:paraId="1633598F" w14:textId="77777777" w:rsidR="008F0020" w:rsidRPr="00662ABD" w:rsidRDefault="008F0020" w:rsidP="00543281">
      <w:pPr>
        <w:spacing w:after="0" w:line="276" w:lineRule="auto"/>
        <w:jc w:val="both"/>
        <w:rPr>
          <w:rFonts w:cstheme="minorHAnsi"/>
          <w:b/>
          <w:color w:val="2E74B5"/>
        </w:rPr>
      </w:pPr>
      <w:r w:rsidRPr="00662ABD">
        <w:rPr>
          <w:rFonts w:cstheme="minorHAnsi"/>
          <w:b/>
          <w:color w:val="2E74B5"/>
        </w:rPr>
        <w:t>Enforcement</w:t>
      </w:r>
    </w:p>
    <w:p w14:paraId="4AFF8C87" w14:textId="284C5588" w:rsidR="008F0020" w:rsidRPr="00662ABD" w:rsidRDefault="008F0020" w:rsidP="00543281">
      <w:pPr>
        <w:spacing w:after="0" w:line="276" w:lineRule="auto"/>
        <w:jc w:val="both"/>
        <w:rPr>
          <w:rFonts w:cstheme="minorHAnsi"/>
        </w:rPr>
      </w:pPr>
      <w:r w:rsidRPr="00662ABD">
        <w:rPr>
          <w:rFonts w:cstheme="minorHAnsi"/>
        </w:rPr>
        <w:t xml:space="preserve">Students who use their personal mobile phones inappropriately at Richmond West Primary School may be issued with consequences consistent with our school’s existing student engagement </w:t>
      </w:r>
      <w:r w:rsidR="005D13E1">
        <w:rPr>
          <w:rFonts w:cstheme="minorHAnsi"/>
        </w:rPr>
        <w:t xml:space="preserve">and behaviour </w:t>
      </w:r>
      <w:r w:rsidRPr="00662ABD">
        <w:rPr>
          <w:rFonts w:cstheme="minorHAnsi"/>
        </w:rPr>
        <w:t xml:space="preserve">polices </w:t>
      </w:r>
    </w:p>
    <w:p w14:paraId="48BEFF1E" w14:textId="77777777" w:rsidR="008F0020" w:rsidRPr="00662ABD" w:rsidRDefault="008F0020" w:rsidP="00543281">
      <w:pPr>
        <w:spacing w:line="276" w:lineRule="auto"/>
        <w:jc w:val="both"/>
        <w:rPr>
          <w:rFonts w:cstheme="minorHAnsi"/>
        </w:rPr>
      </w:pPr>
      <w:r w:rsidRPr="00662ABD">
        <w:rPr>
          <w:rFonts w:cstheme="minorHAnsi"/>
        </w:rPr>
        <w:t xml:space="preserve">At Richmond West Primary School inappropriate use of mobile phones is </w:t>
      </w:r>
      <w:r w:rsidRPr="00662ABD">
        <w:rPr>
          <w:rFonts w:cstheme="minorHAnsi"/>
          <w:b/>
        </w:rPr>
        <w:t>any use during school hours</w:t>
      </w:r>
      <w:r w:rsidRPr="00662ABD">
        <w:rPr>
          <w:rFonts w:cstheme="minorHAnsi"/>
        </w:rPr>
        <w:t xml:space="preserve">, unless an exception has been granted. </w:t>
      </w:r>
    </w:p>
    <w:p w14:paraId="1A1BD487" w14:textId="77777777" w:rsidR="00833E71" w:rsidRPr="00833E71" w:rsidRDefault="00833E71" w:rsidP="00543281">
      <w:pPr>
        <w:spacing w:before="120" w:after="240" w:line="276" w:lineRule="auto"/>
        <w:jc w:val="both"/>
        <w:outlineLvl w:val="1"/>
        <w:rPr>
          <w:rFonts w:ascii="Calibri" w:eastAsia="Times New Roman" w:hAnsi="Calibri" w:cs="Calibri"/>
          <w:b/>
          <w:bCs/>
          <w:color w:val="0070C0"/>
          <w:lang w:val="en" w:eastAsia="en-AU"/>
        </w:rPr>
      </w:pPr>
      <w:r w:rsidRPr="00833E71">
        <w:rPr>
          <w:rFonts w:ascii="Calibri" w:eastAsia="Times New Roman" w:hAnsi="Calibri" w:cs="Calibri"/>
          <w:b/>
          <w:bCs/>
          <w:color w:val="0070C0"/>
          <w:lang w:val="en" w:eastAsia="en-AU"/>
        </w:rPr>
        <w:t>Exclusions</w:t>
      </w:r>
    </w:p>
    <w:p w14:paraId="13FBE522" w14:textId="77777777" w:rsidR="00833E71" w:rsidRPr="00833E71" w:rsidRDefault="00833E71" w:rsidP="00543281">
      <w:pPr>
        <w:spacing w:after="0" w:line="276" w:lineRule="auto"/>
        <w:jc w:val="both"/>
        <w:rPr>
          <w:rFonts w:cstheme="minorHAnsi"/>
        </w:rPr>
      </w:pPr>
      <w:r w:rsidRPr="00833E71">
        <w:rPr>
          <w:rFonts w:cstheme="minorHAnsi"/>
        </w:rPr>
        <w:t xml:space="preserve">This policy does not apply to </w:t>
      </w:r>
    </w:p>
    <w:p w14:paraId="41920B24" w14:textId="585710FB" w:rsidR="00833E71" w:rsidRPr="00833E71" w:rsidRDefault="00833E71" w:rsidP="00543281">
      <w:pPr>
        <w:pStyle w:val="ListParagraph"/>
        <w:numPr>
          <w:ilvl w:val="0"/>
          <w:numId w:val="38"/>
        </w:numPr>
        <w:spacing w:after="0" w:line="276" w:lineRule="auto"/>
        <w:jc w:val="both"/>
        <w:rPr>
          <w:rFonts w:cstheme="minorHAnsi"/>
        </w:rPr>
      </w:pPr>
      <w:r w:rsidRPr="00833E71">
        <w:rPr>
          <w:rFonts w:cstheme="minorHAnsi"/>
        </w:rPr>
        <w:t>Out-of-School-Hours Care (OSHC)</w:t>
      </w:r>
      <w:r>
        <w:rPr>
          <w:rFonts w:cstheme="minorHAnsi"/>
        </w:rPr>
        <w:t>, Breakfast Club</w:t>
      </w:r>
    </w:p>
    <w:p w14:paraId="1AC229FD" w14:textId="77777777" w:rsidR="00833E71" w:rsidRPr="00833E71" w:rsidRDefault="00833E71" w:rsidP="00543281">
      <w:pPr>
        <w:pStyle w:val="ListParagraph"/>
        <w:numPr>
          <w:ilvl w:val="0"/>
          <w:numId w:val="38"/>
        </w:numPr>
        <w:spacing w:after="0" w:line="276" w:lineRule="auto"/>
        <w:jc w:val="both"/>
        <w:rPr>
          <w:rFonts w:cstheme="minorHAnsi"/>
        </w:rPr>
      </w:pPr>
      <w:r w:rsidRPr="00833E71">
        <w:rPr>
          <w:rFonts w:cstheme="minorHAnsi"/>
        </w:rPr>
        <w:t>Out-of-school-hours events</w:t>
      </w:r>
    </w:p>
    <w:p w14:paraId="25D19472" w14:textId="77777777" w:rsidR="00833E71" w:rsidRPr="00833E71" w:rsidRDefault="00833E71" w:rsidP="00543281">
      <w:pPr>
        <w:pStyle w:val="ListParagraph"/>
        <w:numPr>
          <w:ilvl w:val="0"/>
          <w:numId w:val="38"/>
        </w:numPr>
        <w:spacing w:after="0" w:line="276" w:lineRule="auto"/>
        <w:jc w:val="both"/>
        <w:rPr>
          <w:rFonts w:cstheme="minorHAnsi"/>
        </w:rPr>
      </w:pPr>
      <w:r w:rsidRPr="00833E71">
        <w:rPr>
          <w:rFonts w:cstheme="minorHAnsi"/>
        </w:rPr>
        <w:t>Travelling to and from school</w:t>
      </w:r>
    </w:p>
    <w:p w14:paraId="5515DF2F" w14:textId="77777777" w:rsidR="00833E71" w:rsidRDefault="00833E71" w:rsidP="00543281">
      <w:pPr>
        <w:spacing w:after="0" w:line="276" w:lineRule="auto"/>
        <w:jc w:val="both"/>
        <w:rPr>
          <w:rFonts w:cstheme="minorHAnsi"/>
          <w:b/>
          <w:color w:val="2E74B5"/>
        </w:rPr>
      </w:pPr>
    </w:p>
    <w:p w14:paraId="624E0733" w14:textId="3B6CB984" w:rsidR="008F0020" w:rsidRPr="00662ABD" w:rsidRDefault="008F0020" w:rsidP="00543281">
      <w:pPr>
        <w:spacing w:after="0" w:line="276" w:lineRule="auto"/>
        <w:jc w:val="both"/>
        <w:rPr>
          <w:rFonts w:cstheme="minorHAnsi"/>
          <w:b/>
          <w:color w:val="2E74B5"/>
        </w:rPr>
      </w:pPr>
      <w:r w:rsidRPr="00662ABD">
        <w:rPr>
          <w:rFonts w:cstheme="minorHAnsi"/>
          <w:b/>
          <w:color w:val="2E74B5"/>
        </w:rPr>
        <w:t xml:space="preserve">Exceptions </w:t>
      </w:r>
    </w:p>
    <w:p w14:paraId="0302068B" w14:textId="30C44B08" w:rsidR="008F0020" w:rsidRPr="00833E71" w:rsidRDefault="008F0020" w:rsidP="00543281">
      <w:pPr>
        <w:spacing w:before="120" w:after="120" w:line="276" w:lineRule="auto"/>
        <w:jc w:val="both"/>
        <w:rPr>
          <w:rFonts w:cstheme="minorHAnsi"/>
        </w:rPr>
      </w:pPr>
      <w:r w:rsidRPr="00833E71">
        <w:rPr>
          <w:rFonts w:cstheme="minorHAnsi"/>
        </w:rPr>
        <w:t>Exceptions to the policy</w:t>
      </w:r>
      <w:r w:rsidR="00833E71" w:rsidRPr="00833E71">
        <w:rPr>
          <w:rFonts w:cstheme="minorHAnsi"/>
        </w:rPr>
        <w:t xml:space="preserve"> </w:t>
      </w:r>
      <w:r w:rsidRPr="00833E71">
        <w:rPr>
          <w:rFonts w:cstheme="minorHAnsi"/>
        </w:rPr>
        <w:t>may be applied during school hours if certain conditions are met</w:t>
      </w:r>
      <w:r w:rsidR="00833E71" w:rsidRPr="00833E71">
        <w:rPr>
          <w:rFonts w:cstheme="minorHAnsi"/>
        </w:rPr>
        <w:t xml:space="preserve"> and can be granted by the principal, or by the teacher for that class, in accordance with the Department’s </w:t>
      </w:r>
      <w:hyperlink r:id="rId15" w:tgtFrame="_blank" w:history="1">
        <w:r w:rsidR="00833E71" w:rsidRPr="00833E71">
          <w:rPr>
            <w:rStyle w:val="Hyperlink"/>
            <w:rFonts w:ascii="Arial" w:hAnsi="Arial" w:cs="Arial"/>
            <w:color w:val="002A5C"/>
            <w:sz w:val="20"/>
            <w:szCs w:val="20"/>
            <w:shd w:val="clear" w:color="auto" w:fill="FFFFFF"/>
          </w:rPr>
          <w:t>Mobile Phones — Student Use Policy</w:t>
        </w:r>
      </w:hyperlink>
      <w:r w:rsidR="00833E71">
        <w:rPr>
          <w:rFonts w:cstheme="minorHAnsi"/>
        </w:rPr>
        <w:t xml:space="preserve"> </w:t>
      </w:r>
      <w:r w:rsidRPr="00833E71">
        <w:rPr>
          <w:rFonts w:cstheme="minorHAnsi"/>
        </w:rPr>
        <w:t>specifically</w:t>
      </w:r>
      <w:r w:rsidR="00833E71">
        <w:rPr>
          <w:rFonts w:cstheme="minorHAnsi"/>
        </w:rPr>
        <w:t>:</w:t>
      </w:r>
    </w:p>
    <w:p w14:paraId="7FC1BD50" w14:textId="77777777" w:rsidR="008F0020" w:rsidRPr="00662ABD" w:rsidRDefault="008F0020" w:rsidP="00543281">
      <w:pPr>
        <w:pStyle w:val="ListParagraph"/>
        <w:numPr>
          <w:ilvl w:val="0"/>
          <w:numId w:val="33"/>
        </w:numPr>
        <w:spacing w:after="0" w:line="276" w:lineRule="auto"/>
        <w:jc w:val="both"/>
        <w:rPr>
          <w:rFonts w:cstheme="minorHAnsi"/>
        </w:rPr>
      </w:pPr>
      <w:r w:rsidRPr="00662ABD">
        <w:rPr>
          <w:rFonts w:cstheme="minorHAnsi"/>
        </w:rPr>
        <w:t>Health and wellbeing-related exceptions; and</w:t>
      </w:r>
    </w:p>
    <w:p w14:paraId="46889675" w14:textId="77777777" w:rsidR="008F0020" w:rsidRPr="00662ABD" w:rsidRDefault="008F0020" w:rsidP="00543281">
      <w:pPr>
        <w:pStyle w:val="ListParagraph"/>
        <w:numPr>
          <w:ilvl w:val="0"/>
          <w:numId w:val="33"/>
        </w:numPr>
        <w:spacing w:after="0" w:line="276" w:lineRule="auto"/>
        <w:jc w:val="both"/>
        <w:rPr>
          <w:rFonts w:cstheme="minorHAnsi"/>
        </w:rPr>
      </w:pPr>
      <w:r w:rsidRPr="00662ABD">
        <w:rPr>
          <w:rFonts w:cstheme="minorHAnsi"/>
        </w:rPr>
        <w:t>Exceptions related to managing risk when students are offsite.</w:t>
      </w:r>
    </w:p>
    <w:p w14:paraId="2F6171DF" w14:textId="77777777" w:rsidR="00833E71" w:rsidRDefault="00833E71" w:rsidP="00543281">
      <w:pPr>
        <w:spacing w:after="0" w:line="276" w:lineRule="auto"/>
        <w:jc w:val="both"/>
        <w:outlineLvl w:val="1"/>
        <w:rPr>
          <w:rFonts w:eastAsia="Times New Roman" w:cstheme="minorHAnsi"/>
          <w:b/>
          <w:bCs/>
          <w:color w:val="2E74B5"/>
          <w:lang w:val="en" w:eastAsia="en-AU"/>
        </w:rPr>
      </w:pPr>
    </w:p>
    <w:p w14:paraId="24FE8D81" w14:textId="159EB33A" w:rsidR="00AB693D" w:rsidRPr="00C3185D" w:rsidRDefault="00AB693D" w:rsidP="00543281">
      <w:pPr>
        <w:pStyle w:val="ListParagraph"/>
        <w:numPr>
          <w:ilvl w:val="0"/>
          <w:numId w:val="37"/>
        </w:numPr>
        <w:spacing w:before="120" w:line="276" w:lineRule="auto"/>
        <w:jc w:val="both"/>
        <w:rPr>
          <w:rFonts w:cstheme="minorHAnsi"/>
          <w:b/>
          <w:i/>
          <w:color w:val="2E74B5" w:themeColor="accent1" w:themeShade="BF"/>
        </w:rPr>
      </w:pPr>
      <w:r w:rsidRPr="00C3185D">
        <w:rPr>
          <w:rFonts w:cstheme="minorHAnsi"/>
          <w:b/>
          <w:i/>
          <w:color w:val="2E74B5" w:themeColor="accent1" w:themeShade="BF"/>
        </w:rPr>
        <w:t>Learning-related exceptions</w:t>
      </w:r>
    </w:p>
    <w:tbl>
      <w:tblPr>
        <w:tblStyle w:val="GridTable1Light-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8"/>
        <w:gridCol w:w="4158"/>
      </w:tblGrid>
      <w:tr w:rsidR="00AB693D" w:rsidRPr="00835A9B" w14:paraId="0B52322F" w14:textId="77777777" w:rsidTr="00FA499B">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694" w:type="pct"/>
            <w:tcBorders>
              <w:bottom w:val="none" w:sz="0" w:space="0" w:color="auto"/>
            </w:tcBorders>
            <w:shd w:val="clear" w:color="auto" w:fill="DEEAF6" w:themeFill="accent1" w:themeFillTint="33"/>
          </w:tcPr>
          <w:p w14:paraId="54875D70" w14:textId="77777777" w:rsidR="00AB693D" w:rsidRPr="00766B73" w:rsidRDefault="00AB693D" w:rsidP="00543281">
            <w:pPr>
              <w:spacing w:before="120" w:line="276" w:lineRule="auto"/>
              <w:jc w:val="both"/>
              <w:rPr>
                <w:rFonts w:cstheme="minorHAnsi"/>
                <w:sz w:val="22"/>
                <w:szCs w:val="22"/>
              </w:rPr>
            </w:pPr>
            <w:r w:rsidRPr="00766B73">
              <w:rPr>
                <w:rFonts w:cstheme="minorHAnsi"/>
                <w:sz w:val="22"/>
                <w:szCs w:val="22"/>
              </w:rPr>
              <w:t>Specific exception</w:t>
            </w:r>
          </w:p>
        </w:tc>
        <w:tc>
          <w:tcPr>
            <w:tcW w:w="2306" w:type="pct"/>
            <w:tcBorders>
              <w:bottom w:val="none" w:sz="0" w:space="0" w:color="auto"/>
            </w:tcBorders>
            <w:shd w:val="clear" w:color="auto" w:fill="DEEAF6" w:themeFill="accent1" w:themeFillTint="33"/>
          </w:tcPr>
          <w:p w14:paraId="681867C7" w14:textId="77777777" w:rsidR="00AB693D" w:rsidRPr="00766B73" w:rsidRDefault="00AB693D" w:rsidP="00543281">
            <w:pPr>
              <w:spacing w:before="120" w:line="276" w:lineRule="auto"/>
              <w:jc w:val="both"/>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766B73">
              <w:rPr>
                <w:rFonts w:cstheme="minorHAnsi"/>
                <w:sz w:val="22"/>
                <w:szCs w:val="22"/>
              </w:rPr>
              <w:t>Documentation</w:t>
            </w:r>
          </w:p>
        </w:tc>
      </w:tr>
      <w:tr w:rsidR="00AB693D" w:rsidRPr="00835A9B" w14:paraId="007D589E" w14:textId="77777777" w:rsidTr="00FA499B">
        <w:trPr>
          <w:trHeight w:val="386"/>
        </w:trPr>
        <w:tc>
          <w:tcPr>
            <w:cnfStyle w:val="001000000000" w:firstRow="0" w:lastRow="0" w:firstColumn="1" w:lastColumn="0" w:oddVBand="0" w:evenVBand="0" w:oddHBand="0" w:evenHBand="0" w:firstRowFirstColumn="0" w:firstRowLastColumn="0" w:lastRowFirstColumn="0" w:lastRowLastColumn="0"/>
            <w:tcW w:w="2694" w:type="pct"/>
          </w:tcPr>
          <w:p w14:paraId="6B5BF656" w14:textId="77777777" w:rsidR="00AB693D" w:rsidRPr="00766B73" w:rsidRDefault="00AB693D" w:rsidP="00543281">
            <w:pPr>
              <w:spacing w:before="120" w:line="276" w:lineRule="auto"/>
              <w:rPr>
                <w:rFonts w:cstheme="minorHAnsi"/>
                <w:b w:val="0"/>
                <w:sz w:val="22"/>
                <w:szCs w:val="22"/>
              </w:rPr>
            </w:pPr>
            <w:r w:rsidRPr="00F16A1F">
              <w:rPr>
                <w:rFonts w:cstheme="minorHAnsi"/>
                <w:b w:val="0"/>
                <w:sz w:val="22"/>
                <w:szCs w:val="22"/>
              </w:rPr>
              <w:t>For specific learning activities (class-based exception)</w:t>
            </w:r>
          </w:p>
        </w:tc>
        <w:tc>
          <w:tcPr>
            <w:tcW w:w="2306" w:type="pct"/>
          </w:tcPr>
          <w:p w14:paraId="42062319" w14:textId="77777777" w:rsidR="00AB693D" w:rsidRPr="00C3185D" w:rsidRDefault="00AB693D" w:rsidP="00543281">
            <w:pPr>
              <w:spacing w:before="120" w:line="276" w:lineRule="auto"/>
              <w:cnfStyle w:val="000000000000" w:firstRow="0" w:lastRow="0" w:firstColumn="0" w:lastColumn="0" w:oddVBand="0" w:evenVBand="0" w:oddHBand="0" w:evenHBand="0" w:firstRowFirstColumn="0" w:firstRowLastColumn="0" w:lastRowFirstColumn="0" w:lastRowLastColumn="0"/>
              <w:rPr>
                <w:rFonts w:cstheme="minorHAnsi"/>
                <w:bCs/>
                <w:sz w:val="22"/>
                <w:szCs w:val="22"/>
              </w:rPr>
            </w:pPr>
            <w:r w:rsidRPr="00C3185D">
              <w:rPr>
                <w:rFonts w:cstheme="minorHAnsi"/>
                <w:bCs/>
                <w:sz w:val="22"/>
                <w:szCs w:val="22"/>
              </w:rPr>
              <w:t>Unit of work, learning sequence</w:t>
            </w:r>
          </w:p>
        </w:tc>
      </w:tr>
      <w:tr w:rsidR="00AB693D" w:rsidRPr="00835A9B" w14:paraId="2D288E32" w14:textId="77777777" w:rsidTr="00FA499B">
        <w:trPr>
          <w:trHeight w:val="743"/>
        </w:trPr>
        <w:tc>
          <w:tcPr>
            <w:cnfStyle w:val="001000000000" w:firstRow="0" w:lastRow="0" w:firstColumn="1" w:lastColumn="0" w:oddVBand="0" w:evenVBand="0" w:oddHBand="0" w:evenHBand="0" w:firstRowFirstColumn="0" w:firstRowLastColumn="0" w:lastRowFirstColumn="0" w:lastRowLastColumn="0"/>
            <w:tcW w:w="2694" w:type="pct"/>
          </w:tcPr>
          <w:p w14:paraId="63BD5367" w14:textId="77777777" w:rsidR="00AB693D" w:rsidRPr="00766B73" w:rsidRDefault="00AB693D" w:rsidP="00543281">
            <w:pPr>
              <w:spacing w:before="120" w:line="276" w:lineRule="auto"/>
              <w:rPr>
                <w:rFonts w:cstheme="minorHAnsi"/>
                <w:b w:val="0"/>
                <w:sz w:val="22"/>
                <w:szCs w:val="22"/>
              </w:rPr>
            </w:pPr>
            <w:r w:rsidRPr="00766B73">
              <w:rPr>
                <w:rFonts w:cstheme="minorHAnsi"/>
                <w:b w:val="0"/>
                <w:sz w:val="22"/>
                <w:szCs w:val="22"/>
              </w:rPr>
              <w:lastRenderedPageBreak/>
              <w:t xml:space="preserve">For students for whom a reasonable adjustment to a learning program is needed because of a disability or learning difficulty </w:t>
            </w:r>
          </w:p>
        </w:tc>
        <w:tc>
          <w:tcPr>
            <w:tcW w:w="2306" w:type="pct"/>
          </w:tcPr>
          <w:p w14:paraId="7135847C" w14:textId="77777777" w:rsidR="00AB693D" w:rsidRPr="00C3185D" w:rsidRDefault="00AB693D" w:rsidP="00543281">
            <w:pPr>
              <w:spacing w:before="120" w:line="276" w:lineRule="auto"/>
              <w:cnfStyle w:val="000000000000" w:firstRow="0" w:lastRow="0" w:firstColumn="0" w:lastColumn="0" w:oddVBand="0" w:evenVBand="0" w:oddHBand="0" w:evenHBand="0" w:firstRowFirstColumn="0" w:firstRowLastColumn="0" w:lastRowFirstColumn="0" w:lastRowLastColumn="0"/>
              <w:rPr>
                <w:rFonts w:cstheme="minorHAnsi"/>
                <w:bCs/>
                <w:sz w:val="22"/>
                <w:szCs w:val="22"/>
              </w:rPr>
            </w:pPr>
            <w:r w:rsidRPr="00C3185D">
              <w:rPr>
                <w:rFonts w:cstheme="minorHAnsi"/>
                <w:bCs/>
                <w:sz w:val="22"/>
                <w:szCs w:val="22"/>
              </w:rPr>
              <w:t>Individual Learning Plan, Individual Education Plan</w:t>
            </w:r>
          </w:p>
        </w:tc>
      </w:tr>
    </w:tbl>
    <w:p w14:paraId="4CE6BCC7" w14:textId="77777777" w:rsidR="00AB693D" w:rsidRPr="00546E19" w:rsidRDefault="00AB693D" w:rsidP="00543281">
      <w:pPr>
        <w:spacing w:before="120" w:line="276" w:lineRule="auto"/>
        <w:jc w:val="both"/>
        <w:rPr>
          <w:rFonts w:cstheme="minorHAnsi"/>
          <w:b/>
          <w:i/>
          <w:color w:val="2E74B5" w:themeColor="accent1" w:themeShade="BF"/>
        </w:rPr>
      </w:pPr>
      <w:r>
        <w:rPr>
          <w:rFonts w:cstheme="minorHAnsi"/>
          <w:b/>
          <w:i/>
          <w:color w:val="2E74B5" w:themeColor="accent1" w:themeShade="BF"/>
        </w:rPr>
        <w:t xml:space="preserve">2. </w:t>
      </w:r>
      <w:r w:rsidRPr="00546E19">
        <w:rPr>
          <w:rFonts w:cstheme="minorHAnsi"/>
          <w:b/>
          <w:i/>
          <w:color w:val="2E74B5" w:themeColor="accent1" w:themeShade="BF"/>
        </w:rPr>
        <w:t>Health and wellbeing-related exceptions</w:t>
      </w:r>
    </w:p>
    <w:tbl>
      <w:tblPr>
        <w:tblStyle w:val="GridTable1Light-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8"/>
        <w:gridCol w:w="4158"/>
      </w:tblGrid>
      <w:tr w:rsidR="00AB693D" w:rsidRPr="00835A9B" w14:paraId="2B2C1C73" w14:textId="77777777" w:rsidTr="00FA499B">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694" w:type="pct"/>
            <w:tcBorders>
              <w:bottom w:val="none" w:sz="0" w:space="0" w:color="auto"/>
            </w:tcBorders>
            <w:shd w:val="clear" w:color="auto" w:fill="DEEAF6" w:themeFill="accent1" w:themeFillTint="33"/>
          </w:tcPr>
          <w:p w14:paraId="4AE5011F" w14:textId="77777777" w:rsidR="00AB693D" w:rsidRPr="00546E19" w:rsidRDefault="00AB693D" w:rsidP="00543281">
            <w:pPr>
              <w:spacing w:before="120" w:line="276" w:lineRule="auto"/>
              <w:jc w:val="both"/>
              <w:rPr>
                <w:rFonts w:cstheme="minorHAnsi"/>
                <w:b w:val="0"/>
                <w:sz w:val="22"/>
                <w:szCs w:val="22"/>
              </w:rPr>
            </w:pPr>
            <w:r w:rsidRPr="00546E19">
              <w:rPr>
                <w:rFonts w:cstheme="minorHAnsi"/>
                <w:sz w:val="22"/>
                <w:szCs w:val="22"/>
              </w:rPr>
              <w:t>Specific exception</w:t>
            </w:r>
          </w:p>
        </w:tc>
        <w:tc>
          <w:tcPr>
            <w:tcW w:w="2306" w:type="pct"/>
            <w:tcBorders>
              <w:bottom w:val="none" w:sz="0" w:space="0" w:color="auto"/>
            </w:tcBorders>
            <w:shd w:val="clear" w:color="auto" w:fill="DEEAF6" w:themeFill="accent1" w:themeFillTint="33"/>
          </w:tcPr>
          <w:p w14:paraId="4E68F281" w14:textId="77777777" w:rsidR="00AB693D" w:rsidRPr="00546E19" w:rsidRDefault="00AB693D" w:rsidP="00543281">
            <w:pPr>
              <w:spacing w:before="120" w:line="276" w:lineRule="auto"/>
              <w:jc w:val="both"/>
              <w:cnfStyle w:val="100000000000" w:firstRow="1" w:lastRow="0" w:firstColumn="0" w:lastColumn="0" w:oddVBand="0" w:evenVBand="0" w:oddHBand="0" w:evenHBand="0" w:firstRowFirstColumn="0" w:firstRowLastColumn="0" w:lastRowFirstColumn="0" w:lastRowLastColumn="0"/>
              <w:rPr>
                <w:rFonts w:cstheme="minorHAnsi"/>
                <w:b w:val="0"/>
                <w:sz w:val="22"/>
                <w:szCs w:val="22"/>
              </w:rPr>
            </w:pPr>
            <w:r>
              <w:rPr>
                <w:rFonts w:cstheme="minorHAnsi"/>
                <w:sz w:val="22"/>
                <w:szCs w:val="22"/>
              </w:rPr>
              <w:t>D</w:t>
            </w:r>
            <w:r w:rsidRPr="00546E19">
              <w:rPr>
                <w:rFonts w:cstheme="minorHAnsi"/>
                <w:sz w:val="22"/>
                <w:szCs w:val="22"/>
              </w:rPr>
              <w:t>ocumentation</w:t>
            </w:r>
          </w:p>
        </w:tc>
      </w:tr>
      <w:tr w:rsidR="00AB693D" w:rsidRPr="00835A9B" w14:paraId="129A0142" w14:textId="77777777" w:rsidTr="00FA499B">
        <w:trPr>
          <w:trHeight w:val="19"/>
        </w:trPr>
        <w:tc>
          <w:tcPr>
            <w:cnfStyle w:val="001000000000" w:firstRow="0" w:lastRow="0" w:firstColumn="1" w:lastColumn="0" w:oddVBand="0" w:evenVBand="0" w:oddHBand="0" w:evenHBand="0" w:firstRowFirstColumn="0" w:firstRowLastColumn="0" w:lastRowFirstColumn="0" w:lastRowLastColumn="0"/>
            <w:tcW w:w="2694" w:type="pct"/>
          </w:tcPr>
          <w:p w14:paraId="564C3C98" w14:textId="77777777" w:rsidR="00AB693D" w:rsidRPr="00C3185D" w:rsidRDefault="00AB693D" w:rsidP="00543281">
            <w:pPr>
              <w:spacing w:before="120" w:line="276" w:lineRule="auto"/>
              <w:rPr>
                <w:rFonts w:cstheme="minorHAnsi"/>
                <w:b w:val="0"/>
                <w:sz w:val="22"/>
                <w:szCs w:val="22"/>
              </w:rPr>
            </w:pPr>
            <w:r w:rsidRPr="00C3185D">
              <w:rPr>
                <w:rFonts w:cstheme="minorHAnsi"/>
                <w:b w:val="0"/>
                <w:sz w:val="22"/>
                <w:szCs w:val="22"/>
              </w:rPr>
              <w:t>Students with a health condition</w:t>
            </w:r>
          </w:p>
        </w:tc>
        <w:tc>
          <w:tcPr>
            <w:tcW w:w="2306" w:type="pct"/>
          </w:tcPr>
          <w:p w14:paraId="45BD84BC" w14:textId="77777777" w:rsidR="00AB693D" w:rsidRPr="00C3185D" w:rsidRDefault="00AB693D" w:rsidP="00543281">
            <w:pPr>
              <w:spacing w:before="120"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C3185D">
              <w:rPr>
                <w:rFonts w:cstheme="minorHAnsi"/>
                <w:sz w:val="22"/>
                <w:szCs w:val="22"/>
              </w:rPr>
              <w:t>Student Health Support Plan</w:t>
            </w:r>
          </w:p>
        </w:tc>
      </w:tr>
    </w:tbl>
    <w:p w14:paraId="573D8653" w14:textId="77777777" w:rsidR="00AB693D" w:rsidRDefault="00AB693D" w:rsidP="00543281">
      <w:pPr>
        <w:spacing w:before="120" w:line="276" w:lineRule="auto"/>
        <w:jc w:val="both"/>
        <w:rPr>
          <w:rFonts w:cstheme="minorHAnsi"/>
          <w:b/>
          <w:i/>
          <w:color w:val="2E74B5" w:themeColor="accent1" w:themeShade="BF"/>
        </w:rPr>
      </w:pPr>
    </w:p>
    <w:p w14:paraId="6E570F84" w14:textId="77777777" w:rsidR="00AB693D" w:rsidRPr="00546E19" w:rsidRDefault="00AB693D" w:rsidP="00543281">
      <w:pPr>
        <w:spacing w:before="120" w:line="276" w:lineRule="auto"/>
        <w:jc w:val="both"/>
        <w:rPr>
          <w:rFonts w:cstheme="minorHAnsi"/>
          <w:b/>
          <w:i/>
          <w:color w:val="2E74B5" w:themeColor="accent1" w:themeShade="BF"/>
        </w:rPr>
      </w:pPr>
      <w:r>
        <w:rPr>
          <w:rFonts w:cstheme="minorHAnsi"/>
          <w:b/>
          <w:i/>
          <w:color w:val="2E74B5" w:themeColor="accent1" w:themeShade="BF"/>
        </w:rPr>
        <w:t xml:space="preserve">3. </w:t>
      </w:r>
      <w:r w:rsidRPr="00546E19">
        <w:rPr>
          <w:rFonts w:cstheme="minorHAnsi"/>
          <w:b/>
          <w:i/>
          <w:color w:val="2E74B5" w:themeColor="accent1" w:themeShade="BF"/>
        </w:rPr>
        <w:t>Exceptions related to managing risk when students are offsite</w:t>
      </w:r>
    </w:p>
    <w:tbl>
      <w:tblPr>
        <w:tblStyle w:val="GridTable1Light-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8"/>
        <w:gridCol w:w="4158"/>
      </w:tblGrid>
      <w:tr w:rsidR="00AB693D" w:rsidRPr="00835A9B" w14:paraId="4992E33B" w14:textId="77777777" w:rsidTr="00FA499B">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694" w:type="pct"/>
            <w:tcBorders>
              <w:bottom w:val="none" w:sz="0" w:space="0" w:color="auto"/>
            </w:tcBorders>
            <w:shd w:val="clear" w:color="auto" w:fill="DEEAF6" w:themeFill="accent1" w:themeFillTint="33"/>
          </w:tcPr>
          <w:p w14:paraId="1CFB3457" w14:textId="77777777" w:rsidR="00AB693D" w:rsidRPr="00546E19" w:rsidRDefault="00AB693D" w:rsidP="00543281">
            <w:pPr>
              <w:spacing w:before="120" w:line="276" w:lineRule="auto"/>
              <w:jc w:val="both"/>
              <w:rPr>
                <w:rFonts w:cstheme="minorHAnsi"/>
                <w:b w:val="0"/>
                <w:sz w:val="22"/>
                <w:szCs w:val="22"/>
              </w:rPr>
            </w:pPr>
            <w:r w:rsidRPr="00546E19">
              <w:rPr>
                <w:rFonts w:cstheme="minorHAnsi"/>
                <w:sz w:val="22"/>
                <w:szCs w:val="22"/>
              </w:rPr>
              <w:t>Specific exception</w:t>
            </w:r>
          </w:p>
        </w:tc>
        <w:tc>
          <w:tcPr>
            <w:tcW w:w="2306" w:type="pct"/>
            <w:tcBorders>
              <w:bottom w:val="none" w:sz="0" w:space="0" w:color="auto"/>
            </w:tcBorders>
            <w:shd w:val="clear" w:color="auto" w:fill="DEEAF6" w:themeFill="accent1" w:themeFillTint="33"/>
          </w:tcPr>
          <w:p w14:paraId="6C13AAF8" w14:textId="77777777" w:rsidR="00AB693D" w:rsidRPr="00546E19" w:rsidRDefault="00AB693D" w:rsidP="00543281">
            <w:pPr>
              <w:spacing w:before="120" w:line="276" w:lineRule="auto"/>
              <w:jc w:val="both"/>
              <w:cnfStyle w:val="100000000000" w:firstRow="1" w:lastRow="0" w:firstColumn="0" w:lastColumn="0" w:oddVBand="0" w:evenVBand="0" w:oddHBand="0" w:evenHBand="0" w:firstRowFirstColumn="0" w:firstRowLastColumn="0" w:lastRowFirstColumn="0" w:lastRowLastColumn="0"/>
              <w:rPr>
                <w:rFonts w:cstheme="minorHAnsi"/>
                <w:b w:val="0"/>
                <w:sz w:val="22"/>
                <w:szCs w:val="22"/>
              </w:rPr>
            </w:pPr>
            <w:r>
              <w:rPr>
                <w:rFonts w:cstheme="minorHAnsi"/>
                <w:sz w:val="22"/>
                <w:szCs w:val="22"/>
              </w:rPr>
              <w:t>D</w:t>
            </w:r>
            <w:r w:rsidRPr="00546E19">
              <w:rPr>
                <w:rFonts w:cstheme="minorHAnsi"/>
                <w:sz w:val="22"/>
                <w:szCs w:val="22"/>
              </w:rPr>
              <w:t>ocumentation</w:t>
            </w:r>
          </w:p>
        </w:tc>
      </w:tr>
      <w:tr w:rsidR="00AB693D" w:rsidRPr="00835A9B" w14:paraId="1FB3F84B" w14:textId="77777777" w:rsidTr="00FA499B">
        <w:trPr>
          <w:trHeight w:val="19"/>
        </w:trPr>
        <w:tc>
          <w:tcPr>
            <w:cnfStyle w:val="001000000000" w:firstRow="0" w:lastRow="0" w:firstColumn="1" w:lastColumn="0" w:oddVBand="0" w:evenVBand="0" w:oddHBand="0" w:evenHBand="0" w:firstRowFirstColumn="0" w:firstRowLastColumn="0" w:lastRowFirstColumn="0" w:lastRowLastColumn="0"/>
            <w:tcW w:w="2694" w:type="pct"/>
          </w:tcPr>
          <w:p w14:paraId="07A9DF43" w14:textId="1E6F8C84" w:rsidR="00AB693D" w:rsidRPr="00C3185D" w:rsidRDefault="00833E71" w:rsidP="00543281">
            <w:pPr>
              <w:spacing w:line="276" w:lineRule="auto"/>
              <w:rPr>
                <w:rFonts w:cstheme="minorHAnsi"/>
                <w:b w:val="0"/>
                <w:bCs w:val="0"/>
                <w:sz w:val="22"/>
                <w:szCs w:val="22"/>
              </w:rPr>
            </w:pPr>
            <w:r w:rsidRPr="00546E19">
              <w:rPr>
                <w:rFonts w:cstheme="minorHAnsi"/>
                <w:b w:val="0"/>
                <w:sz w:val="22"/>
                <w:szCs w:val="22"/>
              </w:rPr>
              <w:t>Students with a dual enrolment or who need to undertake intercampus travel</w:t>
            </w:r>
          </w:p>
        </w:tc>
        <w:tc>
          <w:tcPr>
            <w:tcW w:w="2306" w:type="pct"/>
          </w:tcPr>
          <w:p w14:paraId="1AE6B4D4" w14:textId="77777777" w:rsidR="00AB693D" w:rsidRPr="00C3185D" w:rsidRDefault="00AB693D" w:rsidP="00543281">
            <w:pPr>
              <w:spacing w:before="120" w:line="276" w:lineRule="auto"/>
              <w:cnfStyle w:val="000000000000" w:firstRow="0" w:lastRow="0" w:firstColumn="0" w:lastColumn="0" w:oddVBand="0" w:evenVBand="0" w:oddHBand="0" w:evenHBand="0" w:firstRowFirstColumn="0" w:firstRowLastColumn="0" w:lastRowFirstColumn="0" w:lastRowLastColumn="0"/>
              <w:rPr>
                <w:rFonts w:cstheme="minorHAnsi"/>
                <w:bCs/>
                <w:sz w:val="22"/>
                <w:szCs w:val="22"/>
              </w:rPr>
            </w:pPr>
            <w:r w:rsidRPr="00C3185D">
              <w:rPr>
                <w:rFonts w:cstheme="minorHAnsi"/>
                <w:bCs/>
                <w:sz w:val="22"/>
                <w:szCs w:val="22"/>
              </w:rPr>
              <w:t>Risk assessment planning documentation</w:t>
            </w:r>
          </w:p>
        </w:tc>
      </w:tr>
    </w:tbl>
    <w:p w14:paraId="19BA2177" w14:textId="77777777" w:rsidR="00AB693D" w:rsidRDefault="00AB693D" w:rsidP="00543281">
      <w:pPr>
        <w:spacing w:after="0" w:line="276" w:lineRule="auto"/>
        <w:jc w:val="both"/>
        <w:rPr>
          <w:rFonts w:cstheme="minorHAnsi"/>
        </w:rPr>
      </w:pPr>
    </w:p>
    <w:p w14:paraId="14A293F2" w14:textId="62057EF6" w:rsidR="00AB693D" w:rsidRDefault="00AB693D" w:rsidP="00543281">
      <w:pPr>
        <w:spacing w:before="120" w:after="240" w:line="276" w:lineRule="auto"/>
        <w:jc w:val="both"/>
        <w:rPr>
          <w:rFonts w:cstheme="minorHAnsi"/>
        </w:rPr>
      </w:pPr>
      <w:r>
        <w:rPr>
          <w:rFonts w:cstheme="minorHAnsi"/>
        </w:rPr>
        <w:t xml:space="preserve">Where an exception is granted, the student can only use the mobile phone for the purpose for which it was granted. </w:t>
      </w:r>
    </w:p>
    <w:p w14:paraId="683EB6E6" w14:textId="77777777" w:rsidR="00C3185D" w:rsidRPr="00C3185D" w:rsidRDefault="00C3185D" w:rsidP="00543281">
      <w:pPr>
        <w:spacing w:line="276" w:lineRule="auto"/>
        <w:jc w:val="both"/>
        <w:rPr>
          <w:rFonts w:ascii="Calibri" w:hAnsi="Calibri" w:cs="Calibri"/>
          <w:b/>
          <w:bCs/>
          <w:color w:val="0070C0"/>
        </w:rPr>
      </w:pPr>
      <w:r w:rsidRPr="00C3185D">
        <w:rPr>
          <w:rFonts w:ascii="Calibri" w:hAnsi="Calibri" w:cs="Calibri"/>
          <w:b/>
          <w:bCs/>
          <w:color w:val="0070C0"/>
        </w:rPr>
        <w:t>Camps, excursions and extracurricular activities</w:t>
      </w:r>
    </w:p>
    <w:p w14:paraId="48FB93A9" w14:textId="77777777" w:rsidR="00C3185D" w:rsidRPr="00662ABD" w:rsidRDefault="00C3185D" w:rsidP="00543281">
      <w:pPr>
        <w:keepNext/>
        <w:keepLines/>
        <w:spacing w:before="40" w:line="276" w:lineRule="auto"/>
        <w:jc w:val="both"/>
        <w:rPr>
          <w:rFonts w:cstheme="minorHAnsi"/>
        </w:rPr>
      </w:pPr>
      <w:r w:rsidRPr="00662ABD">
        <w:rPr>
          <w:rFonts w:cstheme="minorHAnsi"/>
        </w:rPr>
        <w:t>Richmond West Primary School will provide students and their parents and carers with information about items that can or cannot be brought to camps, excursions, special activities and events, including personal mobile phones.</w:t>
      </w:r>
    </w:p>
    <w:p w14:paraId="40DD6B4E" w14:textId="77777777" w:rsidR="00CE4187" w:rsidRPr="00BA2143" w:rsidRDefault="00CE4187" w:rsidP="00543281">
      <w:pPr>
        <w:tabs>
          <w:tab w:val="num" w:pos="170"/>
        </w:tabs>
        <w:spacing w:after="0" w:line="276" w:lineRule="auto"/>
        <w:jc w:val="both"/>
        <w:rPr>
          <w:rFonts w:cstheme="minorHAnsi"/>
          <w:b/>
          <w:bCs/>
          <w:color w:val="2E74B5"/>
          <w:sz w:val="24"/>
          <w:szCs w:val="24"/>
        </w:rPr>
      </w:pPr>
      <w:r w:rsidRPr="00BA2143">
        <w:rPr>
          <w:rFonts w:cstheme="minorHAnsi"/>
          <w:b/>
          <w:bCs/>
          <w:color w:val="2E74B5"/>
          <w:sz w:val="24"/>
          <w:szCs w:val="24"/>
        </w:rPr>
        <w:t>COMMUNICATION</w:t>
      </w:r>
    </w:p>
    <w:p w14:paraId="096A75B1" w14:textId="77777777" w:rsidR="00CE4187" w:rsidRPr="00BA2143" w:rsidRDefault="00CE4187" w:rsidP="00543281">
      <w:pPr>
        <w:tabs>
          <w:tab w:val="num" w:pos="170"/>
        </w:tabs>
        <w:spacing w:after="0" w:line="276" w:lineRule="auto"/>
        <w:jc w:val="both"/>
        <w:rPr>
          <w:rFonts w:cstheme="minorHAnsi"/>
          <w:shd w:val="clear" w:color="auto" w:fill="E6E6E6"/>
        </w:rPr>
      </w:pPr>
      <w:r w:rsidRPr="00BA2143">
        <w:rPr>
          <w:rFonts w:cstheme="minorHAnsi"/>
        </w:rPr>
        <w:t xml:space="preserve">This policy will be communicated to our school community in the following ways: </w:t>
      </w:r>
    </w:p>
    <w:p w14:paraId="5431BF6C" w14:textId="77777777" w:rsidR="00CE4187" w:rsidRPr="00BA2143" w:rsidRDefault="00CE4187" w:rsidP="00543281">
      <w:pPr>
        <w:pStyle w:val="ListParagraph"/>
        <w:numPr>
          <w:ilvl w:val="0"/>
          <w:numId w:val="39"/>
        </w:numPr>
        <w:tabs>
          <w:tab w:val="num" w:pos="170"/>
        </w:tabs>
        <w:spacing w:after="180" w:line="276" w:lineRule="auto"/>
        <w:jc w:val="both"/>
        <w:rPr>
          <w:rFonts w:cstheme="minorHAnsi"/>
        </w:rPr>
      </w:pPr>
      <w:r w:rsidRPr="00BA2143">
        <w:rPr>
          <w:rFonts w:cstheme="minorHAnsi"/>
        </w:rPr>
        <w:t>Included in staff induction processes and staff training</w:t>
      </w:r>
    </w:p>
    <w:p w14:paraId="13896DF3" w14:textId="77777777" w:rsidR="00CE4187" w:rsidRPr="00BA2143" w:rsidRDefault="00CE4187" w:rsidP="00543281">
      <w:pPr>
        <w:pStyle w:val="ListParagraph"/>
        <w:numPr>
          <w:ilvl w:val="0"/>
          <w:numId w:val="39"/>
        </w:numPr>
        <w:spacing w:after="180" w:line="276" w:lineRule="auto"/>
        <w:jc w:val="both"/>
        <w:rPr>
          <w:rFonts w:cstheme="minorHAnsi"/>
        </w:rPr>
      </w:pPr>
      <w:r w:rsidRPr="00BA2143">
        <w:rPr>
          <w:rFonts w:cstheme="minorHAnsi"/>
        </w:rPr>
        <w:t>Available publicly on our school’s website communications platform (COMPASS)</w:t>
      </w:r>
    </w:p>
    <w:p w14:paraId="1A4BC358" w14:textId="77777777" w:rsidR="00CE4187" w:rsidRPr="00BA2143" w:rsidRDefault="00CE4187" w:rsidP="00543281">
      <w:pPr>
        <w:pStyle w:val="ListParagraph"/>
        <w:numPr>
          <w:ilvl w:val="0"/>
          <w:numId w:val="39"/>
        </w:numPr>
        <w:spacing w:after="180" w:line="276" w:lineRule="auto"/>
        <w:jc w:val="both"/>
        <w:rPr>
          <w:rFonts w:cstheme="minorHAnsi"/>
        </w:rPr>
      </w:pPr>
      <w:r w:rsidRPr="00BA2143">
        <w:rPr>
          <w:rFonts w:cstheme="minorHAnsi"/>
        </w:rPr>
        <w:t>Included in staff handbook/manual</w:t>
      </w:r>
    </w:p>
    <w:p w14:paraId="6791C60E" w14:textId="77777777" w:rsidR="00CE4187" w:rsidRPr="00BA2143" w:rsidRDefault="00CE4187" w:rsidP="00543281">
      <w:pPr>
        <w:pStyle w:val="ListParagraph"/>
        <w:numPr>
          <w:ilvl w:val="0"/>
          <w:numId w:val="39"/>
        </w:numPr>
        <w:spacing w:after="180" w:line="276" w:lineRule="auto"/>
        <w:jc w:val="both"/>
        <w:rPr>
          <w:rFonts w:cstheme="minorHAnsi"/>
        </w:rPr>
      </w:pPr>
      <w:r w:rsidRPr="00BA2143">
        <w:rPr>
          <w:rFonts w:cstheme="minorHAnsi"/>
        </w:rPr>
        <w:t>Discussed at staff briefings/meetings as required</w:t>
      </w:r>
    </w:p>
    <w:p w14:paraId="5E68050A" w14:textId="77777777" w:rsidR="00CE4187" w:rsidRPr="00BA2143" w:rsidRDefault="00CE4187" w:rsidP="00543281">
      <w:pPr>
        <w:pStyle w:val="ListParagraph"/>
        <w:numPr>
          <w:ilvl w:val="0"/>
          <w:numId w:val="39"/>
        </w:numPr>
        <w:spacing w:after="180" w:line="276" w:lineRule="auto"/>
        <w:jc w:val="both"/>
        <w:rPr>
          <w:rFonts w:cstheme="minorHAnsi"/>
        </w:rPr>
      </w:pPr>
      <w:r w:rsidRPr="00BA2143">
        <w:rPr>
          <w:rFonts w:cstheme="minorHAnsi"/>
        </w:rPr>
        <w:t>Included in transition and enrolment packs</w:t>
      </w:r>
    </w:p>
    <w:p w14:paraId="5796376F" w14:textId="77777777" w:rsidR="00CE4187" w:rsidRPr="00BA2143" w:rsidRDefault="00CE4187" w:rsidP="00543281">
      <w:pPr>
        <w:pStyle w:val="ListParagraph"/>
        <w:numPr>
          <w:ilvl w:val="0"/>
          <w:numId w:val="39"/>
        </w:numPr>
        <w:spacing w:line="276" w:lineRule="auto"/>
        <w:jc w:val="both"/>
        <w:rPr>
          <w:rFonts w:eastAsiaTheme="minorEastAsia" w:cstheme="minorHAnsi"/>
        </w:rPr>
      </w:pPr>
      <w:r w:rsidRPr="00BA2143">
        <w:rPr>
          <w:rFonts w:eastAsiaTheme="minorEastAsia" w:cstheme="minorHAnsi"/>
        </w:rPr>
        <w:t>Discussed at parent information sessions</w:t>
      </w:r>
    </w:p>
    <w:p w14:paraId="38D97F42" w14:textId="77777777" w:rsidR="00CE4187" w:rsidRPr="00BA2143" w:rsidRDefault="00CE4187" w:rsidP="00543281">
      <w:pPr>
        <w:pStyle w:val="ListParagraph"/>
        <w:numPr>
          <w:ilvl w:val="0"/>
          <w:numId w:val="39"/>
        </w:numPr>
        <w:spacing w:line="276" w:lineRule="auto"/>
        <w:jc w:val="both"/>
        <w:rPr>
          <w:rFonts w:eastAsiaTheme="minorEastAsia" w:cstheme="minorHAnsi"/>
        </w:rPr>
      </w:pPr>
      <w:r w:rsidRPr="00BA2143">
        <w:rPr>
          <w:rFonts w:eastAsia="Calibri" w:cstheme="minorHAnsi"/>
        </w:rPr>
        <w:t xml:space="preserve">Reminders in our school newsletter </w:t>
      </w:r>
    </w:p>
    <w:p w14:paraId="4B30A528" w14:textId="0EB78EE6" w:rsidR="00AE26DD" w:rsidRPr="00CE4187" w:rsidRDefault="00CE4187" w:rsidP="00543281">
      <w:pPr>
        <w:pStyle w:val="ListParagraph"/>
        <w:numPr>
          <w:ilvl w:val="0"/>
          <w:numId w:val="39"/>
        </w:numPr>
        <w:spacing w:after="180" w:line="276" w:lineRule="auto"/>
        <w:jc w:val="both"/>
        <w:rPr>
          <w:rFonts w:cstheme="minorHAnsi"/>
        </w:rPr>
      </w:pPr>
      <w:r w:rsidRPr="00BA2143">
        <w:rPr>
          <w:rFonts w:cstheme="minorHAnsi"/>
        </w:rPr>
        <w:t>Hard copy available from school administration upon request</w:t>
      </w:r>
    </w:p>
    <w:p w14:paraId="4D3E034A" w14:textId="04BFFAF6" w:rsidR="00662ABD" w:rsidRDefault="00662ABD" w:rsidP="00543281">
      <w:pPr>
        <w:keepNext/>
        <w:keepLines/>
        <w:spacing w:before="40" w:after="120" w:line="276" w:lineRule="auto"/>
        <w:ind w:right="-514"/>
        <w:jc w:val="both"/>
        <w:outlineLvl w:val="1"/>
        <w:rPr>
          <w:rFonts w:eastAsiaTheme="majorEastAsia" w:cstheme="minorHAnsi"/>
          <w:b/>
          <w:caps/>
          <w:color w:val="2E74B5"/>
          <w:sz w:val="24"/>
          <w:szCs w:val="24"/>
        </w:rPr>
      </w:pPr>
      <w:r w:rsidRPr="00B8344E">
        <w:rPr>
          <w:rFonts w:eastAsiaTheme="majorEastAsia" w:cstheme="minorHAnsi"/>
          <w:b/>
          <w:caps/>
          <w:color w:val="2E74B5"/>
          <w:sz w:val="24"/>
          <w:szCs w:val="24"/>
        </w:rPr>
        <w:t>Further information and resources</w:t>
      </w:r>
    </w:p>
    <w:p w14:paraId="56207004" w14:textId="542FDB30" w:rsidR="00CE4187" w:rsidRPr="00CE4187" w:rsidRDefault="00CE4187" w:rsidP="00543281">
      <w:pPr>
        <w:keepNext/>
        <w:keepLines/>
        <w:spacing w:before="40" w:after="120" w:line="276" w:lineRule="auto"/>
        <w:ind w:right="-514"/>
        <w:jc w:val="both"/>
        <w:outlineLvl w:val="1"/>
        <w:rPr>
          <w:rFonts w:eastAsiaTheme="majorEastAsia" w:cstheme="minorHAnsi"/>
          <w:b/>
          <w:bCs/>
          <w:caps/>
          <w:color w:val="0070C0"/>
          <w:sz w:val="24"/>
          <w:szCs w:val="24"/>
        </w:rPr>
      </w:pPr>
      <w:r w:rsidRPr="00CE4187">
        <w:rPr>
          <w:b/>
          <w:bCs/>
          <w:color w:val="0070C0"/>
        </w:rPr>
        <w:t>Related School Policies:</w:t>
      </w:r>
    </w:p>
    <w:p w14:paraId="35762E62" w14:textId="77777777" w:rsidR="00CE4187" w:rsidRPr="00E95EFC" w:rsidRDefault="00CE4187" w:rsidP="00543281">
      <w:pPr>
        <w:pStyle w:val="ListParagraph"/>
        <w:numPr>
          <w:ilvl w:val="0"/>
          <w:numId w:val="42"/>
        </w:numPr>
        <w:spacing w:after="0" w:line="276" w:lineRule="auto"/>
        <w:jc w:val="both"/>
        <w:rPr>
          <w:rFonts w:cstheme="minorHAnsi"/>
          <w:w w:val="105"/>
        </w:rPr>
      </w:pPr>
      <w:r w:rsidRPr="00E95EFC">
        <w:rPr>
          <w:rFonts w:cstheme="minorHAnsi"/>
          <w:w w:val="105"/>
        </w:rPr>
        <w:t>Camps and Excursions Policy</w:t>
      </w:r>
    </w:p>
    <w:p w14:paraId="11DE32C8" w14:textId="77777777" w:rsidR="00CE4187" w:rsidRPr="00E95EFC" w:rsidRDefault="00CE4187" w:rsidP="00543281">
      <w:pPr>
        <w:pStyle w:val="ListParagraph"/>
        <w:numPr>
          <w:ilvl w:val="0"/>
          <w:numId w:val="42"/>
        </w:numPr>
        <w:spacing w:after="0" w:line="276" w:lineRule="auto"/>
        <w:jc w:val="both"/>
        <w:rPr>
          <w:rFonts w:cstheme="minorHAnsi"/>
          <w:w w:val="105"/>
        </w:rPr>
      </w:pPr>
      <w:r w:rsidRPr="00E95EFC">
        <w:rPr>
          <w:rFonts w:cstheme="minorHAnsi"/>
          <w:w w:val="105"/>
        </w:rPr>
        <w:t xml:space="preserve">Complaints </w:t>
      </w:r>
      <w:r>
        <w:rPr>
          <w:rFonts w:cstheme="minorHAnsi"/>
          <w:w w:val="105"/>
        </w:rPr>
        <w:t xml:space="preserve">and Concerns </w:t>
      </w:r>
      <w:r w:rsidRPr="00E95EFC">
        <w:rPr>
          <w:rFonts w:cstheme="minorHAnsi"/>
          <w:w w:val="105"/>
        </w:rPr>
        <w:t>Policy</w:t>
      </w:r>
    </w:p>
    <w:p w14:paraId="144ED995" w14:textId="77777777" w:rsidR="00CE4187" w:rsidRPr="00E95EFC" w:rsidRDefault="00CE4187" w:rsidP="00543281">
      <w:pPr>
        <w:pStyle w:val="ListParagraph"/>
        <w:numPr>
          <w:ilvl w:val="0"/>
          <w:numId w:val="42"/>
        </w:numPr>
        <w:spacing w:after="0" w:line="276" w:lineRule="auto"/>
        <w:jc w:val="both"/>
        <w:rPr>
          <w:rFonts w:cstheme="minorHAnsi"/>
          <w:w w:val="105"/>
        </w:rPr>
      </w:pPr>
      <w:r w:rsidRPr="00E95EFC">
        <w:rPr>
          <w:rFonts w:cstheme="minorHAnsi"/>
          <w:w w:val="105"/>
        </w:rPr>
        <w:t>Code of Conduct Policy</w:t>
      </w:r>
    </w:p>
    <w:p w14:paraId="2FFDE213" w14:textId="77777777" w:rsidR="00CE4187" w:rsidRDefault="00CE4187" w:rsidP="00543281">
      <w:pPr>
        <w:pStyle w:val="ListParagraph"/>
        <w:numPr>
          <w:ilvl w:val="0"/>
          <w:numId w:val="42"/>
        </w:numPr>
        <w:spacing w:after="0" w:line="276" w:lineRule="auto"/>
        <w:jc w:val="both"/>
        <w:rPr>
          <w:rFonts w:cstheme="minorHAnsi"/>
          <w:w w:val="105"/>
        </w:rPr>
      </w:pPr>
      <w:r w:rsidRPr="00E95EFC">
        <w:rPr>
          <w:rFonts w:cstheme="minorHAnsi"/>
          <w:w w:val="105"/>
        </w:rPr>
        <w:t>Critical Incident and Accident Reporting Policy</w:t>
      </w:r>
    </w:p>
    <w:p w14:paraId="39D6CE8A" w14:textId="77777777" w:rsidR="00CE4187" w:rsidRPr="00E95EFC" w:rsidRDefault="00CE4187" w:rsidP="00543281">
      <w:pPr>
        <w:pStyle w:val="ListParagraph"/>
        <w:numPr>
          <w:ilvl w:val="0"/>
          <w:numId w:val="42"/>
        </w:numPr>
        <w:spacing w:after="0" w:line="276" w:lineRule="auto"/>
        <w:jc w:val="both"/>
        <w:rPr>
          <w:rFonts w:cstheme="minorHAnsi"/>
          <w:w w:val="105"/>
        </w:rPr>
      </w:pPr>
      <w:r w:rsidRPr="00E95EFC">
        <w:rPr>
          <w:rFonts w:cstheme="minorHAnsi"/>
          <w:w w:val="105"/>
        </w:rPr>
        <w:lastRenderedPageBreak/>
        <w:t xml:space="preserve">Digital </w:t>
      </w:r>
      <w:r>
        <w:rPr>
          <w:rFonts w:cstheme="minorHAnsi"/>
          <w:w w:val="105"/>
        </w:rPr>
        <w:t>Learning</w:t>
      </w:r>
      <w:r w:rsidRPr="00E95EFC">
        <w:rPr>
          <w:rFonts w:cstheme="minorHAnsi"/>
          <w:w w:val="105"/>
        </w:rPr>
        <w:t xml:space="preserve"> Policy</w:t>
      </w:r>
    </w:p>
    <w:p w14:paraId="00BE6398" w14:textId="77777777" w:rsidR="00CE4187" w:rsidRPr="00E95EFC" w:rsidRDefault="00CE4187" w:rsidP="00543281">
      <w:pPr>
        <w:pStyle w:val="ListParagraph"/>
        <w:numPr>
          <w:ilvl w:val="0"/>
          <w:numId w:val="42"/>
        </w:numPr>
        <w:spacing w:after="0" w:line="276" w:lineRule="auto"/>
        <w:jc w:val="both"/>
        <w:rPr>
          <w:rFonts w:cstheme="minorHAnsi"/>
          <w:w w:val="105"/>
        </w:rPr>
      </w:pPr>
      <w:r w:rsidRPr="00E95EFC">
        <w:rPr>
          <w:rFonts w:cstheme="minorHAnsi"/>
          <w:w w:val="105"/>
        </w:rPr>
        <w:t>Duty of Care Policy</w:t>
      </w:r>
    </w:p>
    <w:p w14:paraId="22FF816E" w14:textId="77777777" w:rsidR="00CE4187" w:rsidRDefault="00CE4187" w:rsidP="00543281">
      <w:pPr>
        <w:pStyle w:val="ListParagraph"/>
        <w:numPr>
          <w:ilvl w:val="0"/>
          <w:numId w:val="42"/>
        </w:numPr>
        <w:spacing w:after="0" w:line="276" w:lineRule="auto"/>
        <w:jc w:val="both"/>
        <w:rPr>
          <w:rFonts w:cstheme="minorHAnsi"/>
          <w:w w:val="105"/>
        </w:rPr>
      </w:pPr>
      <w:r>
        <w:rPr>
          <w:rFonts w:cstheme="minorHAnsi"/>
          <w:w w:val="105"/>
        </w:rPr>
        <w:t>Student Engagement and Wellbeing Policy</w:t>
      </w:r>
    </w:p>
    <w:p w14:paraId="3F15302E" w14:textId="480958A9" w:rsidR="00CE4187" w:rsidRDefault="00CE4187" w:rsidP="00543281">
      <w:pPr>
        <w:pStyle w:val="ListParagraph"/>
        <w:numPr>
          <w:ilvl w:val="0"/>
          <w:numId w:val="42"/>
        </w:numPr>
        <w:spacing w:after="0" w:line="276" w:lineRule="auto"/>
        <w:jc w:val="both"/>
        <w:rPr>
          <w:rFonts w:cstheme="minorHAnsi"/>
          <w:w w:val="105"/>
        </w:rPr>
      </w:pPr>
      <w:r>
        <w:rPr>
          <w:rFonts w:cstheme="minorHAnsi"/>
          <w:w w:val="105"/>
        </w:rPr>
        <w:t>Statement of Values and School Philosophy</w:t>
      </w:r>
    </w:p>
    <w:p w14:paraId="540B71FA" w14:textId="3B0B7B35" w:rsidR="00CE4187" w:rsidRDefault="00CE4187" w:rsidP="00543281">
      <w:pPr>
        <w:pStyle w:val="ListParagraph"/>
        <w:numPr>
          <w:ilvl w:val="0"/>
          <w:numId w:val="42"/>
        </w:numPr>
        <w:spacing w:after="0" w:line="276" w:lineRule="auto"/>
        <w:jc w:val="both"/>
        <w:rPr>
          <w:rFonts w:cstheme="minorHAnsi"/>
          <w:w w:val="105"/>
        </w:rPr>
      </w:pPr>
      <w:r>
        <w:rPr>
          <w:rFonts w:cstheme="minorHAnsi"/>
          <w:w w:val="105"/>
        </w:rPr>
        <w:t>Yard Duty and Supervision Policy</w:t>
      </w:r>
    </w:p>
    <w:p w14:paraId="42826E67" w14:textId="77777777" w:rsidR="00543281" w:rsidRPr="00543281" w:rsidRDefault="00543281" w:rsidP="00543281">
      <w:pPr>
        <w:pStyle w:val="ListParagraph"/>
        <w:spacing w:after="0" w:line="276" w:lineRule="auto"/>
        <w:jc w:val="both"/>
        <w:rPr>
          <w:rFonts w:cstheme="minorHAnsi"/>
          <w:w w:val="105"/>
        </w:rPr>
      </w:pPr>
    </w:p>
    <w:p w14:paraId="0FA2BCF7" w14:textId="5E08114D" w:rsidR="005D13E1" w:rsidRPr="00CE4187" w:rsidRDefault="005D13E1" w:rsidP="00543281">
      <w:pPr>
        <w:pStyle w:val="externalclass40c39838558c410c9c8b493c2afcc35d"/>
        <w:shd w:val="clear" w:color="auto" w:fill="FFFFFF"/>
        <w:spacing w:before="0" w:beforeAutospacing="0" w:after="0" w:afterAutospacing="0" w:line="276" w:lineRule="auto"/>
        <w:jc w:val="both"/>
        <w:rPr>
          <w:rFonts w:asciiTheme="minorHAnsi" w:hAnsiTheme="minorHAnsi" w:cstheme="minorHAnsi"/>
          <w:color w:val="353535"/>
          <w:sz w:val="22"/>
          <w:szCs w:val="22"/>
        </w:rPr>
      </w:pPr>
      <w:r w:rsidRPr="00CE4187">
        <w:rPr>
          <w:rFonts w:asciiTheme="minorHAnsi" w:hAnsiTheme="minorHAnsi" w:cstheme="minorHAnsi"/>
          <w:color w:val="353535"/>
          <w:sz w:val="22"/>
          <w:szCs w:val="22"/>
        </w:rPr>
        <w:t>The Department's Policy and Advisory Library</w:t>
      </w:r>
      <w:r w:rsidR="00CE4187" w:rsidRPr="00CE4187">
        <w:rPr>
          <w:rFonts w:asciiTheme="minorHAnsi" w:hAnsiTheme="minorHAnsi" w:cstheme="minorHAnsi"/>
          <w:color w:val="353535"/>
          <w:sz w:val="22"/>
          <w:szCs w:val="22"/>
        </w:rPr>
        <w:t xml:space="preserve"> (PAL)</w:t>
      </w:r>
      <w:r w:rsidRPr="00CE4187">
        <w:rPr>
          <w:rFonts w:asciiTheme="minorHAnsi" w:hAnsiTheme="minorHAnsi" w:cstheme="minorHAnsi"/>
          <w:color w:val="353535"/>
          <w:sz w:val="22"/>
          <w:szCs w:val="22"/>
        </w:rPr>
        <w:t>: </w:t>
      </w:r>
    </w:p>
    <w:p w14:paraId="16E8AA75" w14:textId="5429FBB1" w:rsidR="005D13E1" w:rsidRPr="00CE4187" w:rsidRDefault="005D13E1" w:rsidP="00543281">
      <w:pPr>
        <w:pStyle w:val="externalclass40c39838558c410c9c8b493c2afcc35d"/>
        <w:numPr>
          <w:ilvl w:val="0"/>
          <w:numId w:val="40"/>
        </w:numPr>
        <w:shd w:val="clear" w:color="auto" w:fill="FFFFFF"/>
        <w:spacing w:before="0" w:beforeAutospacing="0" w:after="0" w:afterAutospacing="0" w:line="276" w:lineRule="auto"/>
        <w:jc w:val="both"/>
        <w:rPr>
          <w:rStyle w:val="Hyperlink"/>
          <w:rFonts w:asciiTheme="minorHAnsi" w:hAnsiTheme="minorHAnsi" w:cstheme="minorHAnsi"/>
          <w:color w:val="353535"/>
          <w:sz w:val="22"/>
          <w:szCs w:val="22"/>
          <w:u w:val="none"/>
        </w:rPr>
      </w:pPr>
      <w:r w:rsidRPr="005D13E1">
        <w:rPr>
          <w:rFonts w:asciiTheme="minorHAnsi" w:hAnsiTheme="minorHAnsi" w:cstheme="minorHAnsi"/>
          <w:color w:val="353535"/>
          <w:sz w:val="22"/>
          <w:szCs w:val="22"/>
        </w:rPr>
        <w:t xml:space="preserve"> ​</w:t>
      </w:r>
      <w:hyperlink r:id="rId16" w:history="1">
        <w:r w:rsidRPr="005D13E1">
          <w:rPr>
            <w:rStyle w:val="Hyperlink"/>
            <w:rFonts w:asciiTheme="minorHAnsi" w:hAnsiTheme="minorHAnsi" w:cstheme="minorHAnsi"/>
            <w:color w:val="004EA8"/>
            <w:sz w:val="22"/>
            <w:szCs w:val="22"/>
          </w:rPr>
          <w:t>Mobile Phones — Student Use Policy</w:t>
        </w:r>
      </w:hyperlink>
    </w:p>
    <w:p w14:paraId="296683EF" w14:textId="77777777" w:rsidR="00CE4187" w:rsidRPr="009D39F1" w:rsidRDefault="00CE4187" w:rsidP="00543281">
      <w:pPr>
        <w:pStyle w:val="ListParagraph"/>
        <w:numPr>
          <w:ilvl w:val="0"/>
          <w:numId w:val="40"/>
        </w:numPr>
        <w:spacing w:before="48" w:after="0" w:line="276" w:lineRule="auto"/>
        <w:jc w:val="both"/>
        <w:rPr>
          <w:rStyle w:val="Hyperlink"/>
          <w:lang w:val="en"/>
        </w:rPr>
      </w:pPr>
      <w:hyperlink r:id="rId17" w:history="1">
        <w:r w:rsidRPr="009D39F1">
          <w:rPr>
            <w:rStyle w:val="Hyperlink"/>
          </w:rPr>
          <w:t>Weapons — Banning, Searching and Seizing Harmful Items</w:t>
        </w:r>
      </w:hyperlink>
    </w:p>
    <w:p w14:paraId="69A99282" w14:textId="38C9F91D" w:rsidR="00CE4187" w:rsidRDefault="00CE4187" w:rsidP="00543281">
      <w:pPr>
        <w:pStyle w:val="paragraph"/>
        <w:numPr>
          <w:ilvl w:val="0"/>
          <w:numId w:val="40"/>
        </w:numPr>
        <w:spacing w:before="0" w:beforeAutospacing="0" w:after="0" w:afterAutospacing="0" w:line="276" w:lineRule="auto"/>
        <w:jc w:val="both"/>
        <w:textAlignment w:val="baseline"/>
        <w:rPr>
          <w:rStyle w:val="Hyperlink"/>
          <w:rFonts w:asciiTheme="minorHAnsi" w:hAnsiTheme="minorHAnsi" w:cstheme="minorHAnsi"/>
          <w:sz w:val="22"/>
          <w:szCs w:val="22"/>
          <w:lang w:val="en" w:eastAsia="en-AU"/>
        </w:rPr>
      </w:pPr>
      <w:hyperlink r:id="rId18" w:history="1">
        <w:r w:rsidRPr="009D39F1">
          <w:rPr>
            <w:rStyle w:val="Hyperlink"/>
            <w:rFonts w:asciiTheme="minorHAnsi" w:hAnsiTheme="minorHAnsi" w:cstheme="minorHAnsi"/>
            <w:sz w:val="22"/>
            <w:szCs w:val="22"/>
          </w:rPr>
          <w:t>Claims for Property Damage and Medical Expenses</w:t>
        </w:r>
        <w:r w:rsidRPr="009D39F1">
          <w:rPr>
            <w:rStyle w:val="Hyperlink"/>
            <w:rFonts w:asciiTheme="minorHAnsi" w:hAnsiTheme="minorHAnsi" w:cstheme="minorHAnsi"/>
            <w:sz w:val="22"/>
            <w:szCs w:val="22"/>
            <w:lang w:val="en" w:eastAsia="en-AU"/>
          </w:rPr>
          <w:t xml:space="preserve"> policy</w:t>
        </w:r>
      </w:hyperlink>
    </w:p>
    <w:p w14:paraId="376698D7" w14:textId="77777777" w:rsidR="00543281" w:rsidRPr="00543281" w:rsidRDefault="00543281" w:rsidP="00543281">
      <w:pPr>
        <w:pStyle w:val="paragraph"/>
        <w:spacing w:before="0" w:beforeAutospacing="0" w:after="0" w:afterAutospacing="0" w:line="276" w:lineRule="auto"/>
        <w:ind w:left="770"/>
        <w:jc w:val="both"/>
        <w:textAlignment w:val="baseline"/>
        <w:rPr>
          <w:rFonts w:asciiTheme="minorHAnsi" w:hAnsiTheme="minorHAnsi" w:cstheme="minorHAnsi"/>
          <w:color w:val="0563C1" w:themeColor="hyperlink"/>
          <w:sz w:val="22"/>
          <w:szCs w:val="22"/>
          <w:u w:val="single"/>
          <w:lang w:val="en" w:eastAsia="en-AU"/>
        </w:rPr>
      </w:pPr>
    </w:p>
    <w:p w14:paraId="0C5B5E20" w14:textId="77777777" w:rsidR="005D13E1" w:rsidRPr="005D13E1" w:rsidRDefault="005D13E1" w:rsidP="00543281">
      <w:pPr>
        <w:pStyle w:val="externalclass40c39838558c410c9c8b493c2afcc35d"/>
        <w:shd w:val="clear" w:color="auto" w:fill="FFFFFF"/>
        <w:spacing w:before="0" w:beforeAutospacing="0" w:after="0" w:afterAutospacing="0" w:line="276" w:lineRule="auto"/>
        <w:jc w:val="both"/>
        <w:rPr>
          <w:rFonts w:asciiTheme="minorHAnsi" w:hAnsiTheme="minorHAnsi" w:cstheme="minorHAnsi"/>
          <w:color w:val="353535"/>
          <w:sz w:val="22"/>
          <w:szCs w:val="22"/>
        </w:rPr>
      </w:pPr>
      <w:r w:rsidRPr="005D13E1">
        <w:rPr>
          <w:rFonts w:asciiTheme="minorHAnsi" w:hAnsiTheme="minorHAnsi" w:cstheme="minorHAnsi"/>
          <w:color w:val="353535"/>
          <w:sz w:val="22"/>
          <w:szCs w:val="22"/>
        </w:rPr>
        <w:t>Links to information for parents on DET website:</w:t>
      </w:r>
    </w:p>
    <w:p w14:paraId="28369644" w14:textId="77777777" w:rsidR="005D13E1" w:rsidRPr="00CE4187" w:rsidRDefault="005D13E1" w:rsidP="00543281">
      <w:pPr>
        <w:pStyle w:val="ListParagraph"/>
        <w:numPr>
          <w:ilvl w:val="0"/>
          <w:numId w:val="40"/>
        </w:numPr>
        <w:shd w:val="clear" w:color="auto" w:fill="FFFFFF"/>
        <w:spacing w:after="0" w:line="276" w:lineRule="auto"/>
        <w:jc w:val="both"/>
        <w:rPr>
          <w:rFonts w:cstheme="minorHAnsi"/>
          <w:color w:val="353535"/>
        </w:rPr>
      </w:pPr>
      <w:hyperlink r:id="rId19" w:history="1">
        <w:r w:rsidRPr="00CE4187">
          <w:rPr>
            <w:rStyle w:val="Hyperlink"/>
            <w:rFonts w:cstheme="minorHAnsi"/>
            <w:color w:val="004EA8"/>
          </w:rPr>
          <w:t>Mobile Phones in Schools</w:t>
        </w:r>
      </w:hyperlink>
    </w:p>
    <w:p w14:paraId="7E21A7BD" w14:textId="77777777" w:rsidR="002D5673" w:rsidRDefault="002D5673" w:rsidP="00543281">
      <w:pPr>
        <w:pStyle w:val="BodyText2"/>
        <w:overflowPunct w:val="0"/>
        <w:autoSpaceDE w:val="0"/>
        <w:autoSpaceDN w:val="0"/>
        <w:adjustRightInd w:val="0"/>
        <w:spacing w:after="0" w:line="276" w:lineRule="auto"/>
        <w:ind w:right="2"/>
        <w:jc w:val="both"/>
        <w:textAlignment w:val="baseline"/>
        <w:rPr>
          <w:rFonts w:cstheme="minorHAnsi"/>
          <w:b/>
          <w:bCs/>
          <w:color w:val="2E74B5"/>
          <w:sz w:val="24"/>
          <w:szCs w:val="24"/>
        </w:rPr>
      </w:pPr>
    </w:p>
    <w:p w14:paraId="54BD073C" w14:textId="29C177E7" w:rsidR="002D5673" w:rsidRPr="00214E9E" w:rsidRDefault="002D5673" w:rsidP="00543281">
      <w:pPr>
        <w:pStyle w:val="BodyText2"/>
        <w:overflowPunct w:val="0"/>
        <w:autoSpaceDE w:val="0"/>
        <w:autoSpaceDN w:val="0"/>
        <w:adjustRightInd w:val="0"/>
        <w:spacing w:after="0" w:line="276" w:lineRule="auto"/>
        <w:ind w:right="2"/>
        <w:jc w:val="both"/>
        <w:textAlignment w:val="baseline"/>
        <w:rPr>
          <w:rFonts w:cstheme="minorHAnsi"/>
          <w:b/>
          <w:bCs/>
          <w:color w:val="2E74B5"/>
          <w:sz w:val="24"/>
          <w:szCs w:val="24"/>
        </w:rPr>
      </w:pPr>
      <w:r w:rsidRPr="00214E9E">
        <w:rPr>
          <w:rFonts w:cstheme="minorHAnsi"/>
          <w:b/>
          <w:bCs/>
          <w:color w:val="2E74B5"/>
          <w:sz w:val="24"/>
          <w:szCs w:val="24"/>
        </w:rPr>
        <w:t>POLICY REVIEW AND APPROVAL</w:t>
      </w:r>
    </w:p>
    <w:p w14:paraId="72CB6A33" w14:textId="77777777" w:rsidR="002D5673" w:rsidRPr="0027154F" w:rsidRDefault="002D5673" w:rsidP="00543281">
      <w:pPr>
        <w:pStyle w:val="BodyText"/>
        <w:spacing w:line="276" w:lineRule="auto"/>
        <w:ind w:right="240"/>
        <w:jc w:val="both"/>
        <w:rPr>
          <w:rFonts w:asciiTheme="minorHAnsi" w:hAnsiTheme="minorHAnsi" w:cstheme="minorHAnsi"/>
          <w:sz w:val="22"/>
          <w:szCs w:val="22"/>
        </w:rPr>
      </w:pPr>
      <w:r w:rsidRPr="0027154F">
        <w:rPr>
          <w:rFonts w:asciiTheme="minorHAnsi" w:hAnsiTheme="minorHAnsi" w:cstheme="minorHAnsi"/>
          <w:sz w:val="22"/>
          <w:szCs w:val="22"/>
        </w:rPr>
        <w:t>This policy will be reviewed within the school review cycle and/or updated to reflect changes in DET regulations or school circumstances.</w:t>
      </w:r>
    </w:p>
    <w:p w14:paraId="00B62BD4" w14:textId="77777777" w:rsidR="002D5673" w:rsidRPr="002D5673" w:rsidRDefault="002D5673" w:rsidP="00543281">
      <w:pPr>
        <w:pStyle w:val="ListParagraph"/>
        <w:spacing w:after="0" w:line="276" w:lineRule="auto"/>
        <w:ind w:left="360"/>
        <w:jc w:val="both"/>
        <w:rPr>
          <w:rFonts w:cstheme="minorHAnsi"/>
        </w:rPr>
      </w:pPr>
    </w:p>
    <w:tbl>
      <w:tblPr>
        <w:tblStyle w:val="TableGrid"/>
        <w:tblW w:w="0" w:type="auto"/>
        <w:tblInd w:w="-5" w:type="dxa"/>
        <w:tblLayout w:type="fixed"/>
        <w:tblLook w:val="06A0" w:firstRow="1" w:lastRow="0" w:firstColumn="1" w:lastColumn="0" w:noHBand="1" w:noVBand="1"/>
      </w:tblPr>
      <w:tblGrid>
        <w:gridCol w:w="4513"/>
        <w:gridCol w:w="4508"/>
      </w:tblGrid>
      <w:tr w:rsidR="002D5673" w:rsidRPr="00214E9E" w14:paraId="26AAD866" w14:textId="77777777" w:rsidTr="00FA499B">
        <w:tc>
          <w:tcPr>
            <w:tcW w:w="4513" w:type="dxa"/>
          </w:tcPr>
          <w:p w14:paraId="67BC1CE2" w14:textId="77777777" w:rsidR="002D5673" w:rsidRPr="00214E9E" w:rsidRDefault="002D5673" w:rsidP="00543281">
            <w:pPr>
              <w:spacing w:line="276" w:lineRule="auto"/>
              <w:jc w:val="both"/>
              <w:rPr>
                <w:rFonts w:eastAsia="Calibri" w:cstheme="minorHAnsi"/>
              </w:rPr>
            </w:pPr>
            <w:r w:rsidRPr="00214E9E">
              <w:rPr>
                <w:rFonts w:eastAsia="Calibri" w:cstheme="minorHAnsi"/>
              </w:rPr>
              <w:t>Policy last reviewed</w:t>
            </w:r>
          </w:p>
        </w:tc>
        <w:tc>
          <w:tcPr>
            <w:tcW w:w="4508" w:type="dxa"/>
          </w:tcPr>
          <w:p w14:paraId="36AD0523" w14:textId="0CA31DFA" w:rsidR="002D5673" w:rsidRPr="00214E9E" w:rsidRDefault="002D5673" w:rsidP="00543281">
            <w:pPr>
              <w:spacing w:line="276" w:lineRule="auto"/>
              <w:jc w:val="both"/>
              <w:rPr>
                <w:rFonts w:eastAsia="Calibri" w:cstheme="minorHAnsi"/>
              </w:rPr>
            </w:pPr>
            <w:r w:rsidRPr="00214E9E">
              <w:rPr>
                <w:rFonts w:eastAsia="Calibri" w:cstheme="minorHAnsi"/>
              </w:rPr>
              <w:t>February 2</w:t>
            </w:r>
            <w:r w:rsidR="00A669B0">
              <w:rPr>
                <w:rFonts w:eastAsia="Calibri" w:cstheme="minorHAnsi"/>
              </w:rPr>
              <w:t>026</w:t>
            </w:r>
          </w:p>
        </w:tc>
      </w:tr>
      <w:tr w:rsidR="002D5673" w:rsidRPr="00214E9E" w14:paraId="52C0FCF1" w14:textId="77777777" w:rsidTr="00FA499B">
        <w:tc>
          <w:tcPr>
            <w:tcW w:w="4513" w:type="dxa"/>
          </w:tcPr>
          <w:p w14:paraId="033C7BE1" w14:textId="77777777" w:rsidR="002D5673" w:rsidRPr="00214E9E" w:rsidRDefault="002D5673" w:rsidP="00543281">
            <w:pPr>
              <w:spacing w:line="276" w:lineRule="auto"/>
              <w:jc w:val="both"/>
              <w:rPr>
                <w:rFonts w:eastAsia="Calibri" w:cstheme="minorHAnsi"/>
              </w:rPr>
            </w:pPr>
            <w:r w:rsidRPr="00214E9E">
              <w:rPr>
                <w:rFonts w:eastAsia="Calibri" w:cstheme="minorHAnsi"/>
              </w:rPr>
              <w:t>Approved by</w:t>
            </w:r>
          </w:p>
        </w:tc>
        <w:tc>
          <w:tcPr>
            <w:tcW w:w="4508" w:type="dxa"/>
          </w:tcPr>
          <w:p w14:paraId="42690A68" w14:textId="77777777" w:rsidR="002D5673" w:rsidRPr="00214E9E" w:rsidRDefault="002D5673" w:rsidP="00543281">
            <w:pPr>
              <w:spacing w:line="276" w:lineRule="auto"/>
              <w:jc w:val="both"/>
              <w:rPr>
                <w:rFonts w:eastAsia="Calibri" w:cstheme="minorHAnsi"/>
              </w:rPr>
            </w:pPr>
            <w:r w:rsidRPr="00214E9E">
              <w:rPr>
                <w:rFonts w:eastAsia="Calibri" w:cstheme="minorHAnsi"/>
              </w:rPr>
              <w:t xml:space="preserve">Principal </w:t>
            </w:r>
          </w:p>
        </w:tc>
      </w:tr>
      <w:tr w:rsidR="002D5673" w:rsidRPr="00214E9E" w14:paraId="73EE502C" w14:textId="77777777" w:rsidTr="00FA499B">
        <w:tc>
          <w:tcPr>
            <w:tcW w:w="4513" w:type="dxa"/>
          </w:tcPr>
          <w:p w14:paraId="50B48D21" w14:textId="77777777" w:rsidR="002D5673" w:rsidRPr="00214E9E" w:rsidRDefault="002D5673" w:rsidP="00543281">
            <w:pPr>
              <w:spacing w:line="276" w:lineRule="auto"/>
              <w:jc w:val="both"/>
              <w:rPr>
                <w:rFonts w:eastAsia="Calibri" w:cstheme="minorHAnsi"/>
              </w:rPr>
            </w:pPr>
            <w:r w:rsidRPr="00214E9E">
              <w:rPr>
                <w:rFonts w:cstheme="minorHAnsi"/>
              </w:rPr>
              <w:t>Consultation</w:t>
            </w:r>
          </w:p>
        </w:tc>
        <w:tc>
          <w:tcPr>
            <w:tcW w:w="4508" w:type="dxa"/>
          </w:tcPr>
          <w:p w14:paraId="39971430" w14:textId="77777777" w:rsidR="002D5673" w:rsidRPr="00214E9E" w:rsidRDefault="002D5673" w:rsidP="00543281">
            <w:pPr>
              <w:spacing w:line="276" w:lineRule="auto"/>
              <w:jc w:val="both"/>
              <w:rPr>
                <w:rFonts w:eastAsia="Calibri" w:cstheme="minorHAnsi"/>
              </w:rPr>
            </w:pPr>
            <w:r>
              <w:rPr>
                <w:rFonts w:eastAsia="Calibri" w:cstheme="minorHAnsi"/>
              </w:rPr>
              <w:t>N/A</w:t>
            </w:r>
          </w:p>
        </w:tc>
      </w:tr>
      <w:tr w:rsidR="002D5673" w:rsidRPr="00214E9E" w14:paraId="1AE2C22A" w14:textId="77777777" w:rsidTr="00FA499B">
        <w:tc>
          <w:tcPr>
            <w:tcW w:w="4513" w:type="dxa"/>
          </w:tcPr>
          <w:p w14:paraId="1886A6EA" w14:textId="77777777" w:rsidR="002D5673" w:rsidRPr="00214E9E" w:rsidRDefault="002D5673" w:rsidP="00543281">
            <w:pPr>
              <w:spacing w:line="276" w:lineRule="auto"/>
              <w:jc w:val="both"/>
              <w:rPr>
                <w:rFonts w:eastAsia="Calibri" w:cstheme="minorHAnsi"/>
              </w:rPr>
            </w:pPr>
            <w:r w:rsidRPr="00214E9E">
              <w:rPr>
                <w:rFonts w:eastAsia="Calibri" w:cstheme="minorHAnsi"/>
              </w:rPr>
              <w:t>Next scheduled review date</w:t>
            </w:r>
          </w:p>
        </w:tc>
        <w:tc>
          <w:tcPr>
            <w:tcW w:w="4508" w:type="dxa"/>
          </w:tcPr>
          <w:p w14:paraId="00BE2D76" w14:textId="3294C639" w:rsidR="002D5673" w:rsidRPr="00214E9E" w:rsidRDefault="002D5673" w:rsidP="00543281">
            <w:pPr>
              <w:spacing w:line="276" w:lineRule="auto"/>
              <w:jc w:val="both"/>
              <w:rPr>
                <w:rFonts w:eastAsia="Calibri" w:cstheme="minorHAnsi"/>
              </w:rPr>
            </w:pPr>
            <w:r w:rsidRPr="00214E9E">
              <w:rPr>
                <w:rFonts w:eastAsia="Calibri" w:cstheme="minorHAnsi"/>
              </w:rPr>
              <w:t>February 20</w:t>
            </w:r>
            <w:r w:rsidR="00A669B0">
              <w:rPr>
                <w:rFonts w:eastAsia="Calibri" w:cstheme="minorHAnsi"/>
              </w:rPr>
              <w:t>30</w:t>
            </w:r>
          </w:p>
        </w:tc>
      </w:tr>
    </w:tbl>
    <w:p w14:paraId="083F84E0" w14:textId="77777777" w:rsidR="002D5673" w:rsidRPr="002D5673" w:rsidRDefault="002D5673" w:rsidP="00543281">
      <w:pPr>
        <w:pStyle w:val="ListParagraph"/>
        <w:numPr>
          <w:ilvl w:val="0"/>
          <w:numId w:val="36"/>
        </w:numPr>
        <w:spacing w:after="0" w:line="276" w:lineRule="auto"/>
        <w:jc w:val="both"/>
        <w:rPr>
          <w:rFonts w:cstheme="minorHAnsi"/>
        </w:rPr>
      </w:pPr>
    </w:p>
    <w:p w14:paraId="07033850" w14:textId="77777777" w:rsidR="002D5673" w:rsidRDefault="002D5673" w:rsidP="00543281">
      <w:pPr>
        <w:keepNext/>
        <w:keepLines/>
        <w:spacing w:before="40" w:after="120" w:line="276" w:lineRule="auto"/>
        <w:ind w:right="-514"/>
        <w:jc w:val="both"/>
        <w:outlineLvl w:val="1"/>
        <w:rPr>
          <w:rFonts w:eastAsiaTheme="majorEastAsia" w:cstheme="minorHAnsi"/>
          <w:b/>
          <w:caps/>
          <w:color w:val="2E74B5"/>
          <w:sz w:val="24"/>
          <w:szCs w:val="24"/>
        </w:rPr>
      </w:pPr>
    </w:p>
    <w:p w14:paraId="49F846B2" w14:textId="77777777" w:rsidR="002D5673" w:rsidRDefault="002D5673" w:rsidP="00543281">
      <w:pPr>
        <w:keepNext/>
        <w:keepLines/>
        <w:spacing w:before="40" w:after="120" w:line="276" w:lineRule="auto"/>
        <w:ind w:right="-514"/>
        <w:jc w:val="both"/>
        <w:outlineLvl w:val="1"/>
        <w:rPr>
          <w:rFonts w:eastAsiaTheme="majorEastAsia" w:cstheme="minorHAnsi"/>
          <w:b/>
          <w:caps/>
          <w:color w:val="2E74B5"/>
          <w:sz w:val="24"/>
          <w:szCs w:val="24"/>
        </w:rPr>
      </w:pPr>
    </w:p>
    <w:p w14:paraId="076071C1" w14:textId="4AF8ABE2" w:rsidR="005F57F0" w:rsidRPr="00662ABD" w:rsidRDefault="005F57F0" w:rsidP="00543281">
      <w:pPr>
        <w:spacing w:line="276" w:lineRule="auto"/>
        <w:ind w:right="-514"/>
        <w:jc w:val="both"/>
        <w:rPr>
          <w:rFonts w:cstheme="minorHAnsi"/>
        </w:rPr>
      </w:pPr>
    </w:p>
    <w:sectPr w:rsidR="005F57F0" w:rsidRPr="00662ABD" w:rsidSect="00543281">
      <w:headerReference w:type="even" r:id="rId20"/>
      <w:headerReference w:type="default" r:id="rId21"/>
      <w:footerReference w:type="even" r:id="rId22"/>
      <w:footerReference w:type="default" r:id="rId23"/>
      <w:headerReference w:type="first" r:id="rId24"/>
      <w:footerReference w:type="first" r:id="rId25"/>
      <w:pgSz w:w="11906" w:h="16838"/>
      <w:pgMar w:top="851" w:right="1440" w:bottom="1440" w:left="1440" w:header="360" w:footer="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18CD0" w14:textId="77777777" w:rsidR="00B55786" w:rsidRDefault="00B55786" w:rsidP="006670D7">
      <w:pPr>
        <w:spacing w:after="0" w:line="240" w:lineRule="auto"/>
      </w:pPr>
      <w:r>
        <w:separator/>
      </w:r>
    </w:p>
  </w:endnote>
  <w:endnote w:type="continuationSeparator" w:id="0">
    <w:p w14:paraId="1B26CE72" w14:textId="77777777" w:rsidR="00B55786" w:rsidRDefault="00B55786" w:rsidP="00667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0538152"/>
      <w:docPartObj>
        <w:docPartGallery w:val="Page Numbers (Bottom of Page)"/>
        <w:docPartUnique/>
      </w:docPartObj>
    </w:sdtPr>
    <w:sdtContent>
      <w:p w14:paraId="44B587FF" w14:textId="41776668" w:rsidR="00543281" w:rsidRDefault="00543281" w:rsidP="00580B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3A554C" w14:textId="77777777" w:rsidR="00543281" w:rsidRDefault="00543281" w:rsidP="005432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2059892303"/>
      <w:docPartObj>
        <w:docPartGallery w:val="Page Numbers (Bottom of Page)"/>
        <w:docPartUnique/>
      </w:docPartObj>
    </w:sdtPr>
    <w:sdtContent>
      <w:p w14:paraId="521B1EFA" w14:textId="7C49B163" w:rsidR="00543281" w:rsidRPr="00543281" w:rsidRDefault="00543281" w:rsidP="00580B9C">
        <w:pPr>
          <w:pStyle w:val="Footer"/>
          <w:framePr w:wrap="none" w:vAnchor="text" w:hAnchor="margin" w:xAlign="right" w:y="1"/>
          <w:rPr>
            <w:rStyle w:val="PageNumber"/>
            <w:sz w:val="18"/>
            <w:szCs w:val="18"/>
          </w:rPr>
        </w:pPr>
        <w:r w:rsidRPr="00543281">
          <w:rPr>
            <w:rStyle w:val="PageNumber"/>
            <w:sz w:val="18"/>
            <w:szCs w:val="18"/>
          </w:rPr>
          <w:fldChar w:fldCharType="begin"/>
        </w:r>
        <w:r w:rsidRPr="00543281">
          <w:rPr>
            <w:rStyle w:val="PageNumber"/>
            <w:sz w:val="18"/>
            <w:szCs w:val="18"/>
          </w:rPr>
          <w:instrText xml:space="preserve"> PAGE </w:instrText>
        </w:r>
        <w:r w:rsidRPr="00543281">
          <w:rPr>
            <w:rStyle w:val="PageNumber"/>
            <w:sz w:val="18"/>
            <w:szCs w:val="18"/>
          </w:rPr>
          <w:fldChar w:fldCharType="separate"/>
        </w:r>
        <w:r w:rsidRPr="00543281">
          <w:rPr>
            <w:rStyle w:val="PageNumber"/>
            <w:noProof/>
            <w:sz w:val="18"/>
            <w:szCs w:val="18"/>
          </w:rPr>
          <w:t>4</w:t>
        </w:r>
        <w:r w:rsidRPr="00543281">
          <w:rPr>
            <w:rStyle w:val="PageNumber"/>
            <w:sz w:val="18"/>
            <w:szCs w:val="18"/>
          </w:rPr>
          <w:fldChar w:fldCharType="end"/>
        </w:r>
      </w:p>
    </w:sdtContent>
  </w:sdt>
  <w:p w14:paraId="6CF4CB1E" w14:textId="65FBD3AF" w:rsidR="00B91F38" w:rsidRPr="00B91F38" w:rsidRDefault="00C64096" w:rsidP="00543281">
    <w:pPr>
      <w:spacing w:after="0" w:line="240" w:lineRule="auto"/>
      <w:ind w:left="23" w:right="360"/>
      <w:rPr>
        <w:sz w:val="18"/>
      </w:rPr>
    </w:pPr>
    <w:r>
      <w:rPr>
        <w:noProof/>
        <w:sz w:val="18"/>
        <w:lang w:eastAsia="en-AU"/>
      </w:rPr>
      <mc:AlternateContent>
        <mc:Choice Requires="wps">
          <w:drawing>
            <wp:anchor distT="0" distB="0" distL="114300" distR="114300" simplePos="0" relativeHeight="251660288" behindDoc="0" locked="0" layoutInCell="1" allowOverlap="1" wp14:anchorId="65AF4C19" wp14:editId="5162C8BA">
              <wp:simplePos x="0" y="0"/>
              <wp:positionH relativeFrom="column">
                <wp:posOffset>-552451</wp:posOffset>
              </wp:positionH>
              <wp:positionV relativeFrom="paragraph">
                <wp:posOffset>-25400</wp:posOffset>
              </wp:positionV>
              <wp:extent cx="70199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7019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B40F99" id="Straight Connector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3.5pt,-2pt" to="509.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" strokecolor="#5b9bd5 [3204]" strokeweight=".5pt">
              <v:stroke joinstyle="miter"/>
            </v:line>
          </w:pict>
        </mc:Fallback>
      </mc:AlternateContent>
    </w:r>
    <w:r w:rsidR="00543281" w:rsidRPr="002D4854">
      <w:rPr>
        <w:rFonts w:cstheme="minorHAnsi"/>
        <w:sz w:val="18"/>
      </w:rPr>
      <w:t>Date of Preparation/Update/Principal Approval: February 202</w:t>
    </w:r>
    <w:r w:rsidR="00A669B0">
      <w:rPr>
        <w:rFonts w:cstheme="minorHAnsi"/>
        <w:sz w:val="18"/>
      </w:rPr>
      <w:t>6</w:t>
    </w:r>
    <w:r w:rsidR="00B53212">
      <w:rPr>
        <w:sz w:val="18"/>
      </w:rPr>
      <w:tab/>
    </w:r>
    <w:r w:rsidR="00B53212">
      <w:rPr>
        <w:sz w:val="18"/>
      </w:rPr>
      <w:tab/>
    </w:r>
    <w:r w:rsidR="00B53212">
      <w:rPr>
        <w:sz w:val="18"/>
      </w:rPr>
      <w:tab/>
    </w:r>
    <w:r w:rsidR="00B53212">
      <w:rPr>
        <w:sz w:val="18"/>
      </w:rPr>
      <w:tab/>
      <w:t xml:space="preserve">      </w:t>
    </w:r>
    <w:r w:rsidR="00B53212">
      <w:rPr>
        <w:sz w:val="18"/>
      </w:rPr>
      <w:tab/>
    </w:r>
    <w:r w:rsidR="00B53212">
      <w:rPr>
        <w:sz w:val="18"/>
      </w:rPr>
      <w:tab/>
    </w:r>
  </w:p>
  <w:p w14:paraId="0B6F4A20" w14:textId="795479EB" w:rsidR="005D13E1" w:rsidRDefault="005D13E1" w:rsidP="00543281">
    <w:pPr>
      <w:spacing w:after="0" w:line="240" w:lineRule="auto"/>
      <w:ind w:left="23"/>
      <w:rPr>
        <w:sz w:val="18"/>
      </w:rPr>
    </w:pPr>
    <w:r w:rsidRPr="00B91F38">
      <w:rPr>
        <w:sz w:val="18"/>
      </w:rPr>
      <w:t xml:space="preserve">Date </w:t>
    </w:r>
    <w:r>
      <w:rPr>
        <w:sz w:val="18"/>
      </w:rPr>
      <w:t>Approved</w:t>
    </w:r>
    <w:r w:rsidRPr="00B91F38">
      <w:rPr>
        <w:sz w:val="18"/>
      </w:rPr>
      <w:t xml:space="preserve"> by School Council</w:t>
    </w:r>
    <w:r w:rsidR="00B91F38" w:rsidRPr="00B91F38">
      <w:rPr>
        <w:sz w:val="18"/>
      </w:rPr>
      <w:t>:</w:t>
    </w:r>
    <w:r w:rsidR="008F0020">
      <w:rPr>
        <w:sz w:val="18"/>
      </w:rPr>
      <w:t xml:space="preserve"> </w:t>
    </w:r>
    <w:r>
      <w:rPr>
        <w:sz w:val="18"/>
      </w:rPr>
      <w:t xml:space="preserve">Not required </w:t>
    </w:r>
    <w:r w:rsidR="00543281">
      <w:rPr>
        <w:sz w:val="18"/>
      </w:rPr>
      <w:t>(Consultation recommended)</w:t>
    </w:r>
  </w:p>
  <w:p w14:paraId="314C0589" w14:textId="58746C57" w:rsidR="00B53212" w:rsidRDefault="00B91F38" w:rsidP="00543281">
    <w:pPr>
      <w:spacing w:after="0" w:line="240" w:lineRule="auto"/>
      <w:ind w:left="23"/>
    </w:pPr>
    <w:r w:rsidRPr="00B91F38">
      <w:rPr>
        <w:sz w:val="18"/>
      </w:rPr>
      <w:t xml:space="preserve">Date of Next Review: </w:t>
    </w:r>
    <w:r w:rsidR="00543281">
      <w:rPr>
        <w:sz w:val="18"/>
      </w:rPr>
      <w:t xml:space="preserve">February </w:t>
    </w:r>
    <w:r w:rsidR="005D13E1">
      <w:rPr>
        <w:sz w:val="18"/>
      </w:rPr>
      <w:t>20</w:t>
    </w:r>
    <w:r w:rsidR="00A669B0">
      <w:rPr>
        <w:sz w:val="18"/>
      </w:rPr>
      <w:t>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96A6" w14:textId="77777777" w:rsidR="00654861" w:rsidRDefault="00654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E2A34" w14:textId="77777777" w:rsidR="00B55786" w:rsidRDefault="00B55786" w:rsidP="006670D7">
      <w:pPr>
        <w:spacing w:after="0" w:line="240" w:lineRule="auto"/>
      </w:pPr>
      <w:r>
        <w:separator/>
      </w:r>
    </w:p>
  </w:footnote>
  <w:footnote w:type="continuationSeparator" w:id="0">
    <w:p w14:paraId="244ABBEA" w14:textId="77777777" w:rsidR="00B55786" w:rsidRDefault="00B55786" w:rsidP="00667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F361" w14:textId="77777777" w:rsidR="00654861" w:rsidRDefault="00654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70AF" w14:textId="65C62418" w:rsidR="00B60C14" w:rsidRDefault="00034078" w:rsidP="00662ABD">
    <w:pPr>
      <w:rPr>
        <w:rFonts w:cstheme="minorHAnsi"/>
        <w:b/>
        <w:sz w:val="48"/>
        <w:szCs w:val="20"/>
      </w:rPr>
    </w:pPr>
    <w:r>
      <w:rPr>
        <w:noProof/>
      </w:rPr>
      <w:drawing>
        <wp:anchor distT="0" distB="0" distL="0" distR="0" simplePos="0" relativeHeight="251663360" behindDoc="1" locked="0" layoutInCell="1" allowOverlap="1" wp14:anchorId="69A24E30" wp14:editId="28E00D2C">
          <wp:simplePos x="0" y="0"/>
          <wp:positionH relativeFrom="page">
            <wp:posOffset>6096748</wp:posOffset>
          </wp:positionH>
          <wp:positionV relativeFrom="page">
            <wp:posOffset>251674</wp:posOffset>
          </wp:positionV>
          <wp:extent cx="1170972" cy="1192192"/>
          <wp:effectExtent l="0" t="0" r="0" b="0"/>
          <wp:wrapNone/>
          <wp:docPr id="2" name="image1.png"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972" cy="11921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5BCD0D" w14:textId="1ED293F8" w:rsidR="00B91F38" w:rsidRPr="00662ABD" w:rsidRDefault="004846FC" w:rsidP="00A65A07">
    <w:pPr>
      <w:ind w:left="-360"/>
      <w:rPr>
        <w:rFonts w:cstheme="minorHAnsi"/>
        <w:b/>
        <w:color w:val="2E74B5"/>
        <w:sz w:val="48"/>
        <w:szCs w:val="20"/>
      </w:rPr>
    </w:pPr>
    <w:r w:rsidRPr="008503D5">
      <w:rPr>
        <w:rFonts w:cstheme="minorHAnsi"/>
        <w:b/>
        <w:color w:val="2E74B5"/>
        <w:sz w:val="48"/>
        <w:szCs w:val="20"/>
      </w:rPr>
      <w:t>MOBILE PHONES</w:t>
    </w:r>
    <w:r w:rsidRPr="00662ABD">
      <w:rPr>
        <w:rFonts w:cstheme="minorHAnsi"/>
        <w:b/>
        <w:color w:val="2E74B5"/>
        <w:sz w:val="48"/>
        <w:szCs w:val="20"/>
      </w:rPr>
      <w:t xml:space="preserve"> - STUDENT USE </w:t>
    </w:r>
    <w:r w:rsidR="00B91F38" w:rsidRPr="00662ABD">
      <w:rPr>
        <w:rFonts w:cstheme="minorHAnsi"/>
        <w:b/>
        <w:color w:val="2E74B5"/>
        <w:sz w:val="48"/>
        <w:szCs w:val="20"/>
      </w:rPr>
      <w:t>POLICY</w:t>
    </w:r>
  </w:p>
  <w:p w14:paraId="39A327A1" w14:textId="0A7E84FA" w:rsidR="00B91F38" w:rsidRDefault="00B60C14">
    <w:pPr>
      <w:pStyle w:val="Header"/>
    </w:pPr>
    <w:r>
      <w:rPr>
        <w:noProof/>
        <w:lang w:eastAsia="en-AU"/>
      </w:rPr>
      <mc:AlternateContent>
        <mc:Choice Requires="wps">
          <w:drawing>
            <wp:anchor distT="0" distB="0" distL="114300" distR="114300" simplePos="0" relativeHeight="251661312" behindDoc="0" locked="0" layoutInCell="1" allowOverlap="1" wp14:anchorId="32C017DA" wp14:editId="30D54503">
              <wp:simplePos x="0" y="0"/>
              <wp:positionH relativeFrom="column">
                <wp:posOffset>-485776</wp:posOffset>
              </wp:positionH>
              <wp:positionV relativeFrom="paragraph">
                <wp:posOffset>147955</wp:posOffset>
              </wp:positionV>
              <wp:extent cx="6886575" cy="95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68865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9DA3EB" id="Straight Connector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8.25pt,11.65pt" to="7in,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" strokecolor="#5b9bd5 [3204]"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C74C4" w14:textId="77777777" w:rsidR="00654861" w:rsidRDefault="00654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35C"/>
    <w:multiLevelType w:val="hybridMultilevel"/>
    <w:tmpl w:val="7CA8CDD4"/>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 w15:restartNumberingAfterBreak="0">
    <w:nsid w:val="044E532E"/>
    <w:multiLevelType w:val="hybridMultilevel"/>
    <w:tmpl w:val="C0F03B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2D641C"/>
    <w:multiLevelType w:val="hybridMultilevel"/>
    <w:tmpl w:val="58BEE1A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E67858"/>
    <w:multiLevelType w:val="hybridMultilevel"/>
    <w:tmpl w:val="2FB23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057EE7"/>
    <w:multiLevelType w:val="hybridMultilevel"/>
    <w:tmpl w:val="4BA8F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0A23F7"/>
    <w:multiLevelType w:val="hybridMultilevel"/>
    <w:tmpl w:val="849239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FF0535"/>
    <w:multiLevelType w:val="hybridMultilevel"/>
    <w:tmpl w:val="C4405492"/>
    <w:lvl w:ilvl="0" w:tplc="242AEC50">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2A58EB"/>
    <w:multiLevelType w:val="hybridMultilevel"/>
    <w:tmpl w:val="FA260A86"/>
    <w:lvl w:ilvl="0" w:tplc="242AEC50">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012FE6"/>
    <w:multiLevelType w:val="hybridMultilevel"/>
    <w:tmpl w:val="7CD2E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510E18"/>
    <w:multiLevelType w:val="hybridMultilevel"/>
    <w:tmpl w:val="87BE1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9B757E"/>
    <w:multiLevelType w:val="hybridMultilevel"/>
    <w:tmpl w:val="F5D22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5C5442"/>
    <w:multiLevelType w:val="hybridMultilevel"/>
    <w:tmpl w:val="3F54F5AA"/>
    <w:lvl w:ilvl="0" w:tplc="D0608B30">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2E25F8"/>
    <w:multiLevelType w:val="hybridMultilevel"/>
    <w:tmpl w:val="C1F2E684"/>
    <w:lvl w:ilvl="0" w:tplc="D8C6C29A">
      <w:start w:val="1"/>
      <w:numFmt w:val="bullet"/>
      <w:lvlText w:val=""/>
      <w:lvlJc w:val="left"/>
      <w:pPr>
        <w:ind w:left="720" w:hanging="360"/>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929C6"/>
    <w:multiLevelType w:val="hybridMultilevel"/>
    <w:tmpl w:val="9FB8F4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DB81F67"/>
    <w:multiLevelType w:val="hybridMultilevel"/>
    <w:tmpl w:val="AFF492EC"/>
    <w:lvl w:ilvl="0" w:tplc="242AEC5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604827"/>
    <w:multiLevelType w:val="multilevel"/>
    <w:tmpl w:val="74484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3C2DAB"/>
    <w:multiLevelType w:val="hybridMultilevel"/>
    <w:tmpl w:val="61BCCC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0C660E7"/>
    <w:multiLevelType w:val="hybridMultilevel"/>
    <w:tmpl w:val="0C4896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F10313"/>
    <w:multiLevelType w:val="hybridMultilevel"/>
    <w:tmpl w:val="1FCC5C14"/>
    <w:lvl w:ilvl="0" w:tplc="242AEC50">
      <w:numFmt w:val="bullet"/>
      <w:lvlText w:val="-"/>
      <w:lvlJc w:val="left"/>
      <w:pPr>
        <w:ind w:left="770" w:hanging="360"/>
      </w:pPr>
      <w:rPr>
        <w:rFonts w:ascii="Calibri" w:eastAsia="Calibri" w:hAnsi="Calibri" w:cs="Calibri" w:hint="default"/>
        <w:w w:val="100"/>
        <w:sz w:val="24"/>
        <w:szCs w:val="24"/>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9" w15:restartNumberingAfterBreak="0">
    <w:nsid w:val="34AB4C8D"/>
    <w:multiLevelType w:val="hybridMultilevel"/>
    <w:tmpl w:val="E6E46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3D7B75"/>
    <w:multiLevelType w:val="hybridMultilevel"/>
    <w:tmpl w:val="27AC6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B73E8E"/>
    <w:multiLevelType w:val="hybridMultilevel"/>
    <w:tmpl w:val="015ED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CEF5940"/>
    <w:multiLevelType w:val="hybridMultilevel"/>
    <w:tmpl w:val="0E5C64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1F3C60"/>
    <w:multiLevelType w:val="hybridMultilevel"/>
    <w:tmpl w:val="D9902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283592F"/>
    <w:multiLevelType w:val="hybridMultilevel"/>
    <w:tmpl w:val="7A9654B6"/>
    <w:lvl w:ilvl="0" w:tplc="4816D500">
      <w:start w:val="1"/>
      <w:numFmt w:val="decimal"/>
      <w:lvlText w:val="%1."/>
      <w:lvlJc w:val="left"/>
      <w:pPr>
        <w:ind w:left="2160" w:hanging="360"/>
      </w:pPr>
      <w:rPr>
        <w:rFonts w:ascii="Gill Sans MT" w:hAnsi="Gill Sans MT" w:cs="Times New Roman" w:hint="default"/>
      </w:rPr>
    </w:lvl>
    <w:lvl w:ilvl="1" w:tplc="0C090003">
      <w:start w:val="1"/>
      <w:numFmt w:val="bullet"/>
      <w:lvlText w:val="o"/>
      <w:lvlJc w:val="left"/>
      <w:pPr>
        <w:tabs>
          <w:tab w:val="num" w:pos="2880"/>
        </w:tabs>
        <w:ind w:left="2880" w:hanging="360"/>
      </w:pPr>
      <w:rPr>
        <w:rFonts w:ascii="Courier New" w:hAnsi="Courier New" w:cs="Courier New" w:hint="default"/>
      </w:rPr>
    </w:lvl>
    <w:lvl w:ilvl="2" w:tplc="0C09001B" w:tentative="1">
      <w:start w:val="1"/>
      <w:numFmt w:val="lowerRoman"/>
      <w:lvlText w:val="%3."/>
      <w:lvlJc w:val="right"/>
      <w:pPr>
        <w:ind w:left="3600" w:hanging="180"/>
      </w:pPr>
      <w:rPr>
        <w:rFonts w:cs="Times New Roman"/>
      </w:rPr>
    </w:lvl>
    <w:lvl w:ilvl="3" w:tplc="0C09000F" w:tentative="1">
      <w:start w:val="1"/>
      <w:numFmt w:val="decimal"/>
      <w:lvlText w:val="%4."/>
      <w:lvlJc w:val="left"/>
      <w:pPr>
        <w:ind w:left="4320" w:hanging="360"/>
      </w:pPr>
      <w:rPr>
        <w:rFonts w:cs="Times New Roman"/>
      </w:rPr>
    </w:lvl>
    <w:lvl w:ilvl="4" w:tplc="0C090019" w:tentative="1">
      <w:start w:val="1"/>
      <w:numFmt w:val="lowerLetter"/>
      <w:lvlText w:val="%5."/>
      <w:lvlJc w:val="left"/>
      <w:pPr>
        <w:ind w:left="5040" w:hanging="360"/>
      </w:pPr>
      <w:rPr>
        <w:rFonts w:cs="Times New Roman"/>
      </w:rPr>
    </w:lvl>
    <w:lvl w:ilvl="5" w:tplc="0C09001B" w:tentative="1">
      <w:start w:val="1"/>
      <w:numFmt w:val="lowerRoman"/>
      <w:lvlText w:val="%6."/>
      <w:lvlJc w:val="right"/>
      <w:pPr>
        <w:ind w:left="5760" w:hanging="180"/>
      </w:pPr>
      <w:rPr>
        <w:rFonts w:cs="Times New Roman"/>
      </w:rPr>
    </w:lvl>
    <w:lvl w:ilvl="6" w:tplc="0C09000F" w:tentative="1">
      <w:start w:val="1"/>
      <w:numFmt w:val="decimal"/>
      <w:lvlText w:val="%7."/>
      <w:lvlJc w:val="left"/>
      <w:pPr>
        <w:ind w:left="6480" w:hanging="360"/>
      </w:pPr>
      <w:rPr>
        <w:rFonts w:cs="Times New Roman"/>
      </w:rPr>
    </w:lvl>
    <w:lvl w:ilvl="7" w:tplc="0C090019" w:tentative="1">
      <w:start w:val="1"/>
      <w:numFmt w:val="lowerLetter"/>
      <w:lvlText w:val="%8."/>
      <w:lvlJc w:val="left"/>
      <w:pPr>
        <w:ind w:left="7200" w:hanging="360"/>
      </w:pPr>
      <w:rPr>
        <w:rFonts w:cs="Times New Roman"/>
      </w:rPr>
    </w:lvl>
    <w:lvl w:ilvl="8" w:tplc="0C09001B" w:tentative="1">
      <w:start w:val="1"/>
      <w:numFmt w:val="lowerRoman"/>
      <w:lvlText w:val="%9."/>
      <w:lvlJc w:val="right"/>
      <w:pPr>
        <w:ind w:left="7920" w:hanging="180"/>
      </w:pPr>
      <w:rPr>
        <w:rFonts w:cs="Times New Roman"/>
      </w:rPr>
    </w:lvl>
  </w:abstractNum>
  <w:abstractNum w:abstractNumId="25" w15:restartNumberingAfterBreak="0">
    <w:nsid w:val="43862474"/>
    <w:multiLevelType w:val="hybridMultilevel"/>
    <w:tmpl w:val="4C523E1C"/>
    <w:lvl w:ilvl="0" w:tplc="242AEC50">
      <w:numFmt w:val="bullet"/>
      <w:lvlText w:val="-"/>
      <w:lvlJc w:val="left"/>
      <w:pPr>
        <w:ind w:left="360" w:hanging="360"/>
      </w:pPr>
      <w:rPr>
        <w:rFonts w:ascii="Calibri" w:eastAsia="Calibr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4064BA4"/>
    <w:multiLevelType w:val="hybridMultilevel"/>
    <w:tmpl w:val="230A7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4BD46F5"/>
    <w:multiLevelType w:val="hybridMultilevel"/>
    <w:tmpl w:val="C734C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59D5421"/>
    <w:multiLevelType w:val="hybridMultilevel"/>
    <w:tmpl w:val="7F1E2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F471230"/>
    <w:multiLevelType w:val="hybridMultilevel"/>
    <w:tmpl w:val="9BA0E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A8163A"/>
    <w:multiLevelType w:val="hybridMultilevel"/>
    <w:tmpl w:val="D46247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48D7977"/>
    <w:multiLevelType w:val="hybridMultilevel"/>
    <w:tmpl w:val="3DA67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7A1171"/>
    <w:multiLevelType w:val="hybridMultilevel"/>
    <w:tmpl w:val="B4E677BE"/>
    <w:lvl w:ilvl="0" w:tplc="242AEC50">
      <w:numFmt w:val="bullet"/>
      <w:lvlText w:val="-"/>
      <w:lvlJc w:val="left"/>
      <w:pPr>
        <w:ind w:left="720" w:hanging="360"/>
      </w:pPr>
      <w:rPr>
        <w:rFonts w:ascii="Calibri" w:eastAsia="Calibri" w:hAnsi="Calibri" w:cs="Calibri" w:hint="default"/>
      </w:rPr>
    </w:lvl>
    <w:lvl w:ilvl="1" w:tplc="242AEC50">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1B0E67"/>
    <w:multiLevelType w:val="hybridMultilevel"/>
    <w:tmpl w:val="66787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0A30ACC"/>
    <w:multiLevelType w:val="hybridMultilevel"/>
    <w:tmpl w:val="C3C2908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0306B6"/>
    <w:multiLevelType w:val="multilevel"/>
    <w:tmpl w:val="5C9651DC"/>
    <w:lvl w:ilvl="0">
      <w:numFmt w:val="bullet"/>
      <w:lvlText w:val="-"/>
      <w:lvlJc w:val="left"/>
      <w:pPr>
        <w:ind w:left="360" w:hanging="360"/>
      </w:pPr>
      <w:rPr>
        <w:rFonts w:ascii="Calibri" w:eastAsiaTheme="minorHAnsi"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64B36AF8"/>
    <w:multiLevelType w:val="hybridMultilevel"/>
    <w:tmpl w:val="2AB26694"/>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5835DA"/>
    <w:multiLevelType w:val="hybridMultilevel"/>
    <w:tmpl w:val="4AD68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C11254F"/>
    <w:multiLevelType w:val="hybridMultilevel"/>
    <w:tmpl w:val="16C27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7914F25"/>
    <w:multiLevelType w:val="hybridMultilevel"/>
    <w:tmpl w:val="065C3B9E"/>
    <w:lvl w:ilvl="0" w:tplc="242AEC50">
      <w:numFmt w:val="bullet"/>
      <w:lvlText w:val="-"/>
      <w:lvlJc w:val="left"/>
      <w:pPr>
        <w:ind w:left="720" w:hanging="360"/>
      </w:pPr>
      <w:rPr>
        <w:rFonts w:ascii="Calibri" w:eastAsia="Calibri" w:hAnsi="Calibri" w:cs="Calibri" w:hint="default"/>
        <w:w w:val="100"/>
        <w:sz w:val="24"/>
        <w:szCs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94108A0"/>
    <w:multiLevelType w:val="hybridMultilevel"/>
    <w:tmpl w:val="05443D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7B59519D"/>
    <w:multiLevelType w:val="hybridMultilevel"/>
    <w:tmpl w:val="67E68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42809145">
    <w:abstractNumId w:val="31"/>
  </w:num>
  <w:num w:numId="2" w16cid:durableId="1247768798">
    <w:abstractNumId w:val="24"/>
  </w:num>
  <w:num w:numId="3" w16cid:durableId="1855730936">
    <w:abstractNumId w:val="10"/>
  </w:num>
  <w:num w:numId="4" w16cid:durableId="644046203">
    <w:abstractNumId w:val="27"/>
  </w:num>
  <w:num w:numId="5" w16cid:durableId="1439716196">
    <w:abstractNumId w:val="4"/>
  </w:num>
  <w:num w:numId="6" w16cid:durableId="125852305">
    <w:abstractNumId w:val="28"/>
  </w:num>
  <w:num w:numId="7" w16cid:durableId="327442078">
    <w:abstractNumId w:val="38"/>
  </w:num>
  <w:num w:numId="8" w16cid:durableId="282272696">
    <w:abstractNumId w:val="33"/>
  </w:num>
  <w:num w:numId="9" w16cid:durableId="1757092699">
    <w:abstractNumId w:val="3"/>
  </w:num>
  <w:num w:numId="10" w16cid:durableId="1598250772">
    <w:abstractNumId w:val="8"/>
  </w:num>
  <w:num w:numId="11" w16cid:durableId="1535119122">
    <w:abstractNumId w:val="22"/>
  </w:num>
  <w:num w:numId="12" w16cid:durableId="1391533735">
    <w:abstractNumId w:val="9"/>
  </w:num>
  <w:num w:numId="13" w16cid:durableId="63535006">
    <w:abstractNumId w:val="41"/>
  </w:num>
  <w:num w:numId="14" w16cid:durableId="1673070417">
    <w:abstractNumId w:val="19"/>
  </w:num>
  <w:num w:numId="15" w16cid:durableId="355546038">
    <w:abstractNumId w:val="17"/>
  </w:num>
  <w:num w:numId="16" w16cid:durableId="287903143">
    <w:abstractNumId w:val="37"/>
  </w:num>
  <w:num w:numId="17" w16cid:durableId="1212619866">
    <w:abstractNumId w:val="2"/>
  </w:num>
  <w:num w:numId="18" w16cid:durableId="274219784">
    <w:abstractNumId w:val="5"/>
  </w:num>
  <w:num w:numId="19" w16cid:durableId="1537229296">
    <w:abstractNumId w:val="20"/>
  </w:num>
  <w:num w:numId="20" w16cid:durableId="1987662144">
    <w:abstractNumId w:val="34"/>
  </w:num>
  <w:num w:numId="21" w16cid:durableId="891112391">
    <w:abstractNumId w:val="16"/>
  </w:num>
  <w:num w:numId="22" w16cid:durableId="436755138">
    <w:abstractNumId w:val="29"/>
  </w:num>
  <w:num w:numId="23" w16cid:durableId="350495105">
    <w:abstractNumId w:val="40"/>
  </w:num>
  <w:num w:numId="24" w16cid:durableId="17781324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7975393">
    <w:abstractNumId w:val="30"/>
  </w:num>
  <w:num w:numId="26" w16cid:durableId="844443521">
    <w:abstractNumId w:val="36"/>
  </w:num>
  <w:num w:numId="27" w16cid:durableId="519777261">
    <w:abstractNumId w:val="0"/>
  </w:num>
  <w:num w:numId="28" w16cid:durableId="890727782">
    <w:abstractNumId w:val="26"/>
  </w:num>
  <w:num w:numId="29" w16cid:durableId="814613043">
    <w:abstractNumId w:val="21"/>
  </w:num>
  <w:num w:numId="30" w16cid:durableId="347411444">
    <w:abstractNumId w:val="23"/>
  </w:num>
  <w:num w:numId="31" w16cid:durableId="1614750817">
    <w:abstractNumId w:val="25"/>
  </w:num>
  <w:num w:numId="32" w16cid:durableId="928121228">
    <w:abstractNumId w:val="6"/>
  </w:num>
  <w:num w:numId="33" w16cid:durableId="120389922">
    <w:abstractNumId w:val="32"/>
  </w:num>
  <w:num w:numId="34" w16cid:durableId="2118524231">
    <w:abstractNumId w:val="7"/>
  </w:num>
  <w:num w:numId="35" w16cid:durableId="209609124">
    <w:abstractNumId w:val="15"/>
  </w:num>
  <w:num w:numId="36" w16cid:durableId="1116558592">
    <w:abstractNumId w:val="35"/>
  </w:num>
  <w:num w:numId="37" w16cid:durableId="2112581596">
    <w:abstractNumId w:val="1"/>
  </w:num>
  <w:num w:numId="38" w16cid:durableId="601886317">
    <w:abstractNumId w:val="39"/>
  </w:num>
  <w:num w:numId="39" w16cid:durableId="542255916">
    <w:abstractNumId w:val="11"/>
  </w:num>
  <w:num w:numId="40" w16cid:durableId="1851794832">
    <w:abstractNumId w:val="18"/>
  </w:num>
  <w:num w:numId="41" w16cid:durableId="1859002024">
    <w:abstractNumId w:val="12"/>
  </w:num>
  <w:num w:numId="42" w16cid:durableId="11989304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53E"/>
    <w:rsid w:val="00001C69"/>
    <w:rsid w:val="00034078"/>
    <w:rsid w:val="00087CA3"/>
    <w:rsid w:val="00092212"/>
    <w:rsid w:val="00106B1E"/>
    <w:rsid w:val="001163BB"/>
    <w:rsid w:val="0017745A"/>
    <w:rsid w:val="001B6DA2"/>
    <w:rsid w:val="001D4640"/>
    <w:rsid w:val="002B1238"/>
    <w:rsid w:val="002C2113"/>
    <w:rsid w:val="002D5673"/>
    <w:rsid w:val="00315640"/>
    <w:rsid w:val="00371A79"/>
    <w:rsid w:val="004846FC"/>
    <w:rsid w:val="00485A82"/>
    <w:rsid w:val="004B2D68"/>
    <w:rsid w:val="004D2EF1"/>
    <w:rsid w:val="004D4062"/>
    <w:rsid w:val="00543281"/>
    <w:rsid w:val="00545D5D"/>
    <w:rsid w:val="005C2CFA"/>
    <w:rsid w:val="005C35E4"/>
    <w:rsid w:val="005D13E1"/>
    <w:rsid w:val="005F57F0"/>
    <w:rsid w:val="00654027"/>
    <w:rsid w:val="00654861"/>
    <w:rsid w:val="00662ABD"/>
    <w:rsid w:val="006670D7"/>
    <w:rsid w:val="007B1989"/>
    <w:rsid w:val="00833E71"/>
    <w:rsid w:val="0084110F"/>
    <w:rsid w:val="008477AE"/>
    <w:rsid w:val="008503D5"/>
    <w:rsid w:val="00860772"/>
    <w:rsid w:val="008B42DC"/>
    <w:rsid w:val="008F0020"/>
    <w:rsid w:val="009A4605"/>
    <w:rsid w:val="009E044F"/>
    <w:rsid w:val="00A12A98"/>
    <w:rsid w:val="00A65A07"/>
    <w:rsid w:val="00A669B0"/>
    <w:rsid w:val="00AB693D"/>
    <w:rsid w:val="00AB7F30"/>
    <w:rsid w:val="00AE26DD"/>
    <w:rsid w:val="00B53212"/>
    <w:rsid w:val="00B55786"/>
    <w:rsid w:val="00B60C14"/>
    <w:rsid w:val="00B721DA"/>
    <w:rsid w:val="00B760E6"/>
    <w:rsid w:val="00B9169F"/>
    <w:rsid w:val="00B91F38"/>
    <w:rsid w:val="00B9584F"/>
    <w:rsid w:val="00B96D95"/>
    <w:rsid w:val="00BF2656"/>
    <w:rsid w:val="00C2711E"/>
    <w:rsid w:val="00C3185D"/>
    <w:rsid w:val="00C445BD"/>
    <w:rsid w:val="00C64096"/>
    <w:rsid w:val="00C64EAB"/>
    <w:rsid w:val="00C96233"/>
    <w:rsid w:val="00C96B60"/>
    <w:rsid w:val="00CA7309"/>
    <w:rsid w:val="00CB3934"/>
    <w:rsid w:val="00CE4187"/>
    <w:rsid w:val="00D3747B"/>
    <w:rsid w:val="00DB253E"/>
    <w:rsid w:val="00E408EF"/>
    <w:rsid w:val="00E97029"/>
    <w:rsid w:val="00EB03EF"/>
    <w:rsid w:val="00F21309"/>
    <w:rsid w:val="00F76901"/>
    <w:rsid w:val="00FC0111"/>
    <w:rsid w:val="00FC08CF"/>
    <w:rsid w:val="00FC7B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3A4CC"/>
  <w15:chartTrackingRefBased/>
  <w15:docId w15:val="{4D80214A-8805-49F8-82B4-124A364E2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E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545D5D"/>
    <w:pPr>
      <w:ind w:left="720"/>
      <w:contextualSpacing/>
    </w:pPr>
  </w:style>
  <w:style w:type="character" w:styleId="Hyperlink">
    <w:name w:val="Hyperlink"/>
    <w:basedOn w:val="DefaultParagraphFont"/>
    <w:uiPriority w:val="99"/>
    <w:unhideWhenUsed/>
    <w:rsid w:val="00C2711E"/>
    <w:rPr>
      <w:color w:val="0563C1" w:themeColor="hyperlink"/>
      <w:u w:val="single"/>
    </w:rPr>
  </w:style>
  <w:style w:type="table" w:styleId="TableGrid">
    <w:name w:val="Table Grid"/>
    <w:basedOn w:val="TableNormal"/>
    <w:uiPriority w:val="39"/>
    <w:rsid w:val="001B6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4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2DC"/>
    <w:rPr>
      <w:rFonts w:ascii="Segoe UI" w:hAnsi="Segoe UI" w:cs="Segoe UI"/>
      <w:sz w:val="18"/>
      <w:szCs w:val="18"/>
    </w:rPr>
  </w:style>
  <w:style w:type="character" w:styleId="CommentReference">
    <w:name w:val="annotation reference"/>
    <w:basedOn w:val="DefaultParagraphFont"/>
    <w:uiPriority w:val="99"/>
    <w:semiHidden/>
    <w:unhideWhenUsed/>
    <w:rsid w:val="001D4640"/>
    <w:rPr>
      <w:sz w:val="16"/>
      <w:szCs w:val="16"/>
    </w:rPr>
  </w:style>
  <w:style w:type="paragraph" w:styleId="CommentText">
    <w:name w:val="annotation text"/>
    <w:basedOn w:val="Normal"/>
    <w:link w:val="CommentTextChar"/>
    <w:uiPriority w:val="99"/>
    <w:semiHidden/>
    <w:unhideWhenUsed/>
    <w:rsid w:val="001D4640"/>
    <w:pPr>
      <w:spacing w:line="240" w:lineRule="auto"/>
    </w:pPr>
    <w:rPr>
      <w:sz w:val="20"/>
      <w:szCs w:val="20"/>
    </w:rPr>
  </w:style>
  <w:style w:type="character" w:customStyle="1" w:styleId="CommentTextChar">
    <w:name w:val="Comment Text Char"/>
    <w:basedOn w:val="DefaultParagraphFont"/>
    <w:link w:val="CommentText"/>
    <w:uiPriority w:val="99"/>
    <w:semiHidden/>
    <w:rsid w:val="001D4640"/>
    <w:rPr>
      <w:sz w:val="20"/>
      <w:szCs w:val="20"/>
    </w:rPr>
  </w:style>
  <w:style w:type="paragraph" w:styleId="CommentSubject">
    <w:name w:val="annotation subject"/>
    <w:basedOn w:val="CommentText"/>
    <w:next w:val="CommentText"/>
    <w:link w:val="CommentSubjectChar"/>
    <w:uiPriority w:val="99"/>
    <w:semiHidden/>
    <w:unhideWhenUsed/>
    <w:rsid w:val="001D4640"/>
    <w:rPr>
      <w:b/>
      <w:bCs/>
    </w:rPr>
  </w:style>
  <w:style w:type="character" w:customStyle="1" w:styleId="CommentSubjectChar">
    <w:name w:val="Comment Subject Char"/>
    <w:basedOn w:val="CommentTextChar"/>
    <w:link w:val="CommentSubject"/>
    <w:uiPriority w:val="99"/>
    <w:semiHidden/>
    <w:rsid w:val="001D4640"/>
    <w:rPr>
      <w:b/>
      <w:bCs/>
      <w:sz w:val="20"/>
      <w:szCs w:val="20"/>
    </w:rPr>
  </w:style>
  <w:style w:type="paragraph" w:styleId="Header">
    <w:name w:val="header"/>
    <w:basedOn w:val="Normal"/>
    <w:link w:val="HeaderChar"/>
    <w:uiPriority w:val="99"/>
    <w:unhideWhenUsed/>
    <w:rsid w:val="006670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0D7"/>
  </w:style>
  <w:style w:type="paragraph" w:styleId="Footer">
    <w:name w:val="footer"/>
    <w:basedOn w:val="Normal"/>
    <w:link w:val="FooterChar"/>
    <w:uiPriority w:val="99"/>
    <w:unhideWhenUsed/>
    <w:rsid w:val="006670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0D7"/>
  </w:style>
  <w:style w:type="paragraph" w:customStyle="1" w:styleId="Default">
    <w:name w:val="Default"/>
    <w:rsid w:val="008F0020"/>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8F002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link w:val="ListParagraph"/>
    <w:uiPriority w:val="34"/>
    <w:qFormat/>
    <w:locked/>
    <w:rsid w:val="008F0020"/>
  </w:style>
  <w:style w:type="paragraph" w:customStyle="1" w:styleId="Bullet1">
    <w:name w:val="Bullet 1"/>
    <w:basedOn w:val="Normal"/>
    <w:next w:val="Normal"/>
    <w:qFormat/>
    <w:rsid w:val="008F0020"/>
    <w:pPr>
      <w:numPr>
        <w:numId w:val="26"/>
      </w:numPr>
      <w:spacing w:after="120" w:line="240" w:lineRule="auto"/>
      <w:ind w:left="284" w:hanging="284"/>
    </w:pPr>
    <w:rPr>
      <w:szCs w:val="24"/>
    </w:rPr>
  </w:style>
  <w:style w:type="character" w:styleId="FollowedHyperlink">
    <w:name w:val="FollowedHyperlink"/>
    <w:basedOn w:val="DefaultParagraphFont"/>
    <w:uiPriority w:val="99"/>
    <w:semiHidden/>
    <w:unhideWhenUsed/>
    <w:rsid w:val="008F0020"/>
    <w:rPr>
      <w:color w:val="954F72" w:themeColor="followedHyperlink"/>
      <w:u w:val="single"/>
    </w:rPr>
  </w:style>
  <w:style w:type="paragraph" w:customStyle="1" w:styleId="externalclass40c39838558c410c9c8b493c2afcc35d">
    <w:name w:val="externalclass40c39838558c410c9c8b493c2afcc35d"/>
    <w:basedOn w:val="Normal"/>
    <w:rsid w:val="005D13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2D5673"/>
    <w:pPr>
      <w:widowControl w:val="0"/>
      <w:autoSpaceDE w:val="0"/>
      <w:autoSpaceDN w:val="0"/>
      <w:spacing w:after="0" w:line="240" w:lineRule="auto"/>
    </w:pPr>
    <w:rPr>
      <w:rFonts w:ascii="Corbel" w:eastAsia="Corbel" w:hAnsi="Corbel" w:cs="Corbel"/>
      <w:sz w:val="24"/>
      <w:szCs w:val="24"/>
      <w:lang w:eastAsia="en-AU" w:bidi="en-AU"/>
    </w:rPr>
  </w:style>
  <w:style w:type="character" w:customStyle="1" w:styleId="BodyTextChar">
    <w:name w:val="Body Text Char"/>
    <w:basedOn w:val="DefaultParagraphFont"/>
    <w:link w:val="BodyText"/>
    <w:uiPriority w:val="1"/>
    <w:rsid w:val="002D5673"/>
    <w:rPr>
      <w:rFonts w:ascii="Corbel" w:eastAsia="Corbel" w:hAnsi="Corbel" w:cs="Corbel"/>
      <w:sz w:val="24"/>
      <w:szCs w:val="24"/>
      <w:lang w:eastAsia="en-AU" w:bidi="en-AU"/>
    </w:rPr>
  </w:style>
  <w:style w:type="paragraph" w:styleId="BodyText2">
    <w:name w:val="Body Text 2"/>
    <w:basedOn w:val="Normal"/>
    <w:link w:val="BodyText2Char"/>
    <w:uiPriority w:val="99"/>
    <w:unhideWhenUsed/>
    <w:rsid w:val="002D5673"/>
    <w:pPr>
      <w:spacing w:after="120" w:line="480" w:lineRule="auto"/>
    </w:pPr>
  </w:style>
  <w:style w:type="character" w:customStyle="1" w:styleId="BodyText2Char">
    <w:name w:val="Body Text 2 Char"/>
    <w:basedOn w:val="DefaultParagraphFont"/>
    <w:link w:val="BodyText2"/>
    <w:uiPriority w:val="99"/>
    <w:rsid w:val="002D5673"/>
  </w:style>
  <w:style w:type="paragraph" w:styleId="NormalWeb">
    <w:name w:val="Normal (Web)"/>
    <w:basedOn w:val="Normal"/>
    <w:uiPriority w:val="99"/>
    <w:unhideWhenUsed/>
    <w:rsid w:val="002D5673"/>
    <w:pPr>
      <w:spacing w:before="100" w:beforeAutospacing="1" w:after="100" w:afterAutospacing="1" w:line="240" w:lineRule="auto"/>
    </w:pPr>
    <w:rPr>
      <w:rFonts w:ascii="Calibri" w:eastAsia="Times New Roman" w:hAnsi="Calibri" w:cs="Times New Roman"/>
      <w:color w:val="000000"/>
      <w:sz w:val="24"/>
      <w:szCs w:val="24"/>
      <w:lang w:val="en-US" w:eastAsia="en-AU" w:bidi="en-US"/>
    </w:rPr>
  </w:style>
  <w:style w:type="character" w:styleId="Strong">
    <w:name w:val="Strong"/>
    <w:basedOn w:val="DefaultParagraphFont"/>
    <w:uiPriority w:val="22"/>
    <w:qFormat/>
    <w:rsid w:val="002D5673"/>
    <w:rPr>
      <w:b/>
      <w:bCs/>
    </w:rPr>
  </w:style>
  <w:style w:type="table" w:styleId="GridTable1Light-Accent5">
    <w:name w:val="Grid Table 1 Light Accent 5"/>
    <w:basedOn w:val="TableNormal"/>
    <w:uiPriority w:val="46"/>
    <w:rsid w:val="00AB693D"/>
    <w:pPr>
      <w:spacing w:after="0" w:line="240" w:lineRule="auto"/>
    </w:pPr>
    <w:rPr>
      <w:sz w:val="24"/>
      <w:szCs w:val="24"/>
      <w:lang w:val="en-GB"/>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ageNumber">
    <w:name w:val="page number"/>
    <w:basedOn w:val="DefaultParagraphFont"/>
    <w:uiPriority w:val="99"/>
    <w:semiHidden/>
    <w:unhideWhenUsed/>
    <w:rsid w:val="00543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9500">
      <w:bodyDiv w:val="1"/>
      <w:marLeft w:val="0"/>
      <w:marRight w:val="0"/>
      <w:marTop w:val="0"/>
      <w:marBottom w:val="0"/>
      <w:divBdr>
        <w:top w:val="none" w:sz="0" w:space="0" w:color="auto"/>
        <w:left w:val="none" w:sz="0" w:space="0" w:color="auto"/>
        <w:bottom w:val="none" w:sz="0" w:space="0" w:color="auto"/>
        <w:right w:val="none" w:sz="0" w:space="0" w:color="auto"/>
      </w:divBdr>
    </w:div>
    <w:div w:id="489448832">
      <w:bodyDiv w:val="1"/>
      <w:marLeft w:val="0"/>
      <w:marRight w:val="0"/>
      <w:marTop w:val="0"/>
      <w:marBottom w:val="0"/>
      <w:divBdr>
        <w:top w:val="none" w:sz="0" w:space="0" w:color="auto"/>
        <w:left w:val="none" w:sz="0" w:space="0" w:color="auto"/>
        <w:bottom w:val="none" w:sz="0" w:space="0" w:color="auto"/>
        <w:right w:val="none" w:sz="0" w:space="0" w:color="auto"/>
      </w:divBdr>
    </w:div>
    <w:div w:id="892303730">
      <w:bodyDiv w:val="1"/>
      <w:marLeft w:val="0"/>
      <w:marRight w:val="0"/>
      <w:marTop w:val="0"/>
      <w:marBottom w:val="0"/>
      <w:divBdr>
        <w:top w:val="none" w:sz="0" w:space="0" w:color="auto"/>
        <w:left w:val="none" w:sz="0" w:space="0" w:color="auto"/>
        <w:bottom w:val="none" w:sz="0" w:space="0" w:color="auto"/>
        <w:right w:val="none" w:sz="0" w:space="0" w:color="auto"/>
      </w:divBdr>
    </w:div>
    <w:div w:id="1067654409">
      <w:bodyDiv w:val="1"/>
      <w:marLeft w:val="0"/>
      <w:marRight w:val="0"/>
      <w:marTop w:val="0"/>
      <w:marBottom w:val="0"/>
      <w:divBdr>
        <w:top w:val="none" w:sz="0" w:space="0" w:color="auto"/>
        <w:left w:val="none" w:sz="0" w:space="0" w:color="auto"/>
        <w:bottom w:val="none" w:sz="0" w:space="0" w:color="auto"/>
        <w:right w:val="none" w:sz="0" w:space="0" w:color="auto"/>
      </w:divBdr>
      <w:divsChild>
        <w:div w:id="1032028124">
          <w:marLeft w:val="0"/>
          <w:marRight w:val="0"/>
          <w:marTop w:val="0"/>
          <w:marBottom w:val="0"/>
          <w:divBdr>
            <w:top w:val="none" w:sz="0" w:space="0" w:color="auto"/>
            <w:left w:val="none" w:sz="0" w:space="0" w:color="auto"/>
            <w:bottom w:val="none" w:sz="0" w:space="0" w:color="auto"/>
            <w:right w:val="none" w:sz="0" w:space="0" w:color="auto"/>
          </w:divBdr>
        </w:div>
      </w:divsChild>
    </w:div>
    <w:div w:id="134613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vic.gov.au/school/principals/spag/safety/Pages/mobilephones.aspx" TargetMode="External"/><Relationship Id="rId18" Type="http://schemas.openxmlformats.org/officeDocument/2006/relationships/hyperlink" Target="https://www2.education.vic.gov.au/pal/claims-property-damage-and-medical-expenses/policy"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richmond.west.ps@education.vic.gov.au" TargetMode="External"/><Relationship Id="rId17" Type="http://schemas.openxmlformats.org/officeDocument/2006/relationships/hyperlink" Target="https://www2.education.vic.gov.au/pal/weapons/policy"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2.education.vic.gov.au/pal/students-using-mobile-phones/polic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2.education.vic.gov.au/pal/students-using-mobile-phones/policy"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ducation.vic.gov.au/parents/going-to-school/Pages/Mobile-phones-in-schools.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ucation.vic.gov.au/pal/claims-property-damage-and-medical-expenses/policy"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2.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Props1.xml><?xml version="1.0" encoding="utf-8"?>
<ds:datastoreItem xmlns:ds="http://schemas.openxmlformats.org/officeDocument/2006/customXml" ds:itemID="{7EEE1088-E481-4FAF-88E3-98FFD94EA1CC}">
  <ds:schemaRefs>
    <ds:schemaRef ds:uri="http://schemas.microsoft.com/sharepoint/events"/>
  </ds:schemaRefs>
</ds:datastoreItem>
</file>

<file path=customXml/itemProps2.xml><?xml version="1.0" encoding="utf-8"?>
<ds:datastoreItem xmlns:ds="http://schemas.openxmlformats.org/officeDocument/2006/customXml" ds:itemID="{4CC0107F-5446-4A12-95C8-3A267064E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DB93BC-8500-42F7-95C3-F9D0ADE1E474}">
  <ds:schemaRefs>
    <ds:schemaRef ds:uri="http://schemas.microsoft.com/sharepoint/v3/contenttype/forms"/>
  </ds:schemaRefs>
</ds:datastoreItem>
</file>

<file path=customXml/itemProps4.xml><?xml version="1.0" encoding="utf-8"?>
<ds:datastoreItem xmlns:ds="http://schemas.openxmlformats.org/officeDocument/2006/customXml" ds:itemID="{E6AFEB42-A16A-4200-8246-19C404874DA8}">
  <ds:schemaRefs>
    <ds:schemaRef ds:uri="http://schemas.microsoft.com/office/2006/metadata/properties"/>
    <ds:schemaRef ds:uri="http://schemas.microsoft.com/office/infopath/2007/PartnerControls"/>
    <ds:schemaRef ds:uri="http://schemas.microsoft.com/Sharepoint/v3"/>
    <ds:schemaRef ds:uri="61e538cb-f8c2-4c9c-ac78-9205d03c884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Sutherland, Lisa J</dc:creator>
  <cp:keywords/>
  <dc:description/>
  <cp:lastModifiedBy>Amanda Vinnicombe</cp:lastModifiedBy>
  <cp:revision>2</cp:revision>
  <dcterms:created xsi:type="dcterms:W3CDTF">2026-09-17T02:23:00Z</dcterms:created>
  <dcterms:modified xsi:type="dcterms:W3CDTF">2026-09-17T02:23:00Z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{d1d28d8b-a00b-4c90-9fbe-7beaf2460eee}</vt:lpwstr>
  </property>
  <property fmtid="{D5CDD505-2E9C-101B-9397-08002B2CF9AE}" pid="10" name="RecordPoint_ActiveItemWebId">
    <vt:lpwstr>{603f2397-5de8-47f6-bd19-8ee820c94c7c}</vt:lpwstr>
  </property>
  <property fmtid="{D5CDD505-2E9C-101B-9397-08002B2CF9AE}" pid="11" name="RecordPoint_RecordNumberSubmitted">
    <vt:lpwstr>R2018/0209495</vt:lpwstr>
  </property>
  <property fmtid="{D5CDD505-2E9C-101B-9397-08002B2CF9AE}" pid="12" name="RecordPoint_SubmissionCompleted">
    <vt:lpwstr>2018-04-23T10:58:41.2811442+10:00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ies>
</file>